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14" w:rsidRPr="002A776D" w:rsidRDefault="007B4C86" w:rsidP="00AA3D23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96"/>
          <w:szCs w:val="96"/>
        </w:rPr>
      </w:pPr>
      <w:r>
        <w:rPr>
          <w:rFonts w:ascii="Times New Roman" w:eastAsia="標楷體" w:hAnsi="Times New Roman"/>
          <w:sz w:val="68"/>
          <w:szCs w:val="6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5" type="#_x0000_t202" style="position:absolute;left:0;text-align:left;margin-left:-34.5pt;margin-top:-63.5pt;width:51pt;height:43.2pt;z-index:3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" filled="f" stroked="f">
            <v:textbox style="mso-fit-shape-to-text:t">
              <w:txbxContent>
                <w:p w:rsidR="00253A99" w:rsidRDefault="00253A99" w:rsidP="002A776D">
                  <w:pPr>
                    <w:pStyle w:val="Web"/>
                    <w:spacing w:before="0" w:beforeAutospacing="0" w:after="0" w:afterAutospacing="0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kern w:val="24"/>
                      <w:sz w:val="36"/>
                      <w:szCs w:val="36"/>
                      <w:lang w:eastAsia="zh-TW"/>
                    </w:rPr>
                    <w:t>宋詞</w:t>
                  </w:r>
                </w:p>
              </w:txbxContent>
            </v:textbox>
          </v:shape>
        </w:pict>
      </w:r>
      <w:r w:rsidR="00FC0E14" w:rsidRPr="0064630D">
        <w:rPr>
          <w:rFonts w:ascii="標楷體" w:eastAsia="標楷體" w:hAnsi="標楷體" w:hint="eastAsia"/>
          <w:kern w:val="0"/>
          <w:sz w:val="120"/>
          <w:szCs w:val="120"/>
        </w:rPr>
        <w:t>國立臺灣大學</w:t>
      </w:r>
      <w:r w:rsidR="00FC0E14" w:rsidRPr="0064630D">
        <w:rPr>
          <w:rFonts w:ascii="標楷體" w:eastAsia="標楷體" w:hAnsi="標楷體"/>
          <w:kern w:val="0"/>
          <w:sz w:val="120"/>
          <w:szCs w:val="120"/>
        </w:rPr>
        <w:br/>
      </w:r>
      <w:r w:rsidR="00FC0E14" w:rsidRPr="0064630D">
        <w:rPr>
          <w:rFonts w:ascii="標楷體" w:eastAsia="標楷體" w:hAnsi="標楷體" w:hint="eastAsia"/>
          <w:kern w:val="0"/>
          <w:sz w:val="120"/>
          <w:szCs w:val="120"/>
        </w:rPr>
        <w:t>開放式課程</w:t>
      </w:r>
      <w:r w:rsidR="00FC0E14" w:rsidRPr="00C51611">
        <w:rPr>
          <w:rFonts w:ascii="標楷體" w:eastAsia="標楷體" w:hAnsi="標楷體"/>
          <w:kern w:val="0"/>
          <w:sz w:val="120"/>
          <w:szCs w:val="120"/>
        </w:rPr>
        <w:br/>
      </w:r>
    </w:p>
    <w:p w:rsidR="00FC0E14" w:rsidRPr="002A776D" w:rsidRDefault="00FC0E14" w:rsidP="00AA3D23">
      <w:pPr>
        <w:autoSpaceDE w:val="0"/>
        <w:autoSpaceDN w:val="0"/>
        <w:adjustRightInd w:val="0"/>
        <w:jc w:val="center"/>
        <w:rPr>
          <w:rFonts w:ascii="標楷體" w:eastAsia="標楷體" w:hAnsi="標楷體"/>
          <w:kern w:val="0"/>
          <w:sz w:val="96"/>
          <w:szCs w:val="96"/>
        </w:rPr>
      </w:pPr>
      <w:r w:rsidRPr="002A776D">
        <w:rPr>
          <w:rFonts w:ascii="標楷體" w:eastAsia="標楷體" w:hAnsi="標楷體" w:hint="eastAsia"/>
          <w:sz w:val="96"/>
          <w:szCs w:val="96"/>
        </w:rPr>
        <w:t>《古典抒情文學》</w:t>
      </w:r>
    </w:p>
    <w:p w:rsidR="002A776D" w:rsidRPr="002A776D" w:rsidRDefault="004632CA" w:rsidP="003F13CC">
      <w:pPr>
        <w:jc w:val="center"/>
        <w:rPr>
          <w:rFonts w:ascii="Times New Roman" w:eastAsia="標楷體" w:hAnsi="Times New Roman"/>
          <w:sz w:val="68"/>
          <w:szCs w:val="68"/>
        </w:rPr>
      </w:pPr>
      <w:r>
        <w:rPr>
          <w:rFonts w:ascii="Times New Roman" w:eastAsia="標楷體" w:hAnsi="Times New Roman"/>
          <w:sz w:val="68"/>
          <w:szCs w:val="68"/>
        </w:rPr>
        <w:t>第十</w:t>
      </w:r>
      <w:r>
        <w:rPr>
          <w:rFonts w:ascii="Times New Roman" w:eastAsia="標楷體" w:hAnsi="Times New Roman" w:hint="eastAsia"/>
          <w:sz w:val="68"/>
          <w:szCs w:val="68"/>
        </w:rPr>
        <w:t>一</w:t>
      </w:r>
      <w:r w:rsidR="00FC0E14" w:rsidRPr="002A776D">
        <w:rPr>
          <w:rFonts w:ascii="Times New Roman" w:eastAsia="標楷體" w:hAnsi="Times New Roman"/>
          <w:sz w:val="68"/>
          <w:szCs w:val="68"/>
        </w:rPr>
        <w:t>講：兩地相思</w:t>
      </w:r>
      <w:r w:rsidR="002A776D">
        <w:rPr>
          <w:rFonts w:ascii="Times New Roman" w:eastAsia="標楷體" w:hAnsi="Times New Roman" w:hint="eastAsia"/>
          <w:sz w:val="68"/>
          <w:szCs w:val="68"/>
        </w:rPr>
        <w:t xml:space="preserve"> </w:t>
      </w:r>
      <w:r w:rsidR="00FC0E14" w:rsidRPr="002A776D">
        <w:rPr>
          <w:rFonts w:ascii="Times New Roman" w:eastAsia="標楷體" w:hAnsi="Times New Roman"/>
          <w:sz w:val="68"/>
          <w:szCs w:val="68"/>
        </w:rPr>
        <w:t>─</w:t>
      </w:r>
    </w:p>
    <w:p w:rsidR="00FC0E14" w:rsidRPr="002A776D" w:rsidRDefault="005D026C" w:rsidP="003F13CC">
      <w:pPr>
        <w:jc w:val="center"/>
        <w:rPr>
          <w:rFonts w:ascii="Times New Roman" w:eastAsia="標楷體" w:hAnsi="Times New Roman"/>
          <w:sz w:val="68"/>
          <w:szCs w:val="68"/>
        </w:rPr>
      </w:pPr>
      <w:r>
        <w:rPr>
          <w:rFonts w:ascii="Times New Roman" w:eastAsia="標楷體" w:hAnsi="Times New Roman"/>
          <w:sz w:val="68"/>
          <w:szCs w:val="68"/>
        </w:rPr>
        <w:t>說一種「回盪」的詞</w:t>
      </w:r>
      <w:r>
        <w:rPr>
          <w:rFonts w:ascii="Times New Roman" w:eastAsia="標楷體" w:hAnsi="Times New Roman" w:hint="eastAsia"/>
          <w:sz w:val="68"/>
          <w:szCs w:val="68"/>
        </w:rPr>
        <w:t>韻</w:t>
      </w:r>
    </w:p>
    <w:p w:rsidR="00FC0E14" w:rsidRPr="002A776D" w:rsidRDefault="00FC0E14" w:rsidP="003F13CC">
      <w:pPr>
        <w:jc w:val="center"/>
        <w:rPr>
          <w:rFonts w:ascii="標楷體" w:eastAsia="標楷體" w:hAnsi="標楷體"/>
          <w:sz w:val="56"/>
          <w:szCs w:val="56"/>
        </w:rPr>
      </w:pPr>
    </w:p>
    <w:p w:rsidR="00FC0E14" w:rsidRPr="002A776D" w:rsidRDefault="002A776D" w:rsidP="003F13CC">
      <w:pPr>
        <w:jc w:val="center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/>
          <w:sz w:val="40"/>
          <w:szCs w:val="40"/>
        </w:rPr>
        <w:t>授課教師：國立</w:t>
      </w:r>
      <w:r>
        <w:rPr>
          <w:rFonts w:ascii="Times New Roman" w:eastAsia="標楷體" w:hAnsi="Times New Roman" w:hint="eastAsia"/>
          <w:sz w:val="40"/>
          <w:szCs w:val="40"/>
        </w:rPr>
        <w:t>臺</w:t>
      </w:r>
      <w:r w:rsidR="00FC0E14" w:rsidRPr="002A776D">
        <w:rPr>
          <w:rFonts w:ascii="Times New Roman" w:eastAsia="標楷體" w:hAnsi="Times New Roman"/>
          <w:sz w:val="40"/>
          <w:szCs w:val="40"/>
        </w:rPr>
        <w:t>灣大學中</w:t>
      </w:r>
      <w:r>
        <w:rPr>
          <w:rFonts w:ascii="Times New Roman" w:eastAsia="標楷體" w:hAnsi="Times New Roman" w:hint="eastAsia"/>
          <w:sz w:val="40"/>
          <w:szCs w:val="40"/>
        </w:rPr>
        <w:t>國文學</w:t>
      </w:r>
      <w:r w:rsidR="00FC0E14" w:rsidRPr="002A776D">
        <w:rPr>
          <w:rFonts w:ascii="Times New Roman" w:eastAsia="標楷體" w:hAnsi="Times New Roman"/>
          <w:sz w:val="40"/>
          <w:szCs w:val="40"/>
        </w:rPr>
        <w:t>系</w:t>
      </w:r>
      <w:r w:rsidR="00FC0E14" w:rsidRPr="002A776D">
        <w:rPr>
          <w:rFonts w:ascii="Times New Roman" w:eastAsia="標楷體" w:hAnsi="Times New Roman"/>
          <w:sz w:val="40"/>
          <w:szCs w:val="40"/>
        </w:rPr>
        <w:t xml:space="preserve"> </w:t>
      </w:r>
      <w:r>
        <w:rPr>
          <w:rFonts w:ascii="Times New Roman" w:eastAsia="標楷體" w:hAnsi="Times New Roman"/>
          <w:sz w:val="40"/>
          <w:szCs w:val="40"/>
        </w:rPr>
        <w:t>劉少雄</w:t>
      </w:r>
      <w:r>
        <w:rPr>
          <w:rFonts w:ascii="Times New Roman" w:eastAsia="標楷體" w:hAnsi="Times New Roman" w:hint="eastAsia"/>
          <w:sz w:val="40"/>
          <w:szCs w:val="40"/>
        </w:rPr>
        <w:t xml:space="preserve"> </w:t>
      </w:r>
      <w:r>
        <w:rPr>
          <w:rFonts w:ascii="Times New Roman" w:eastAsia="標楷體" w:hAnsi="Times New Roman" w:hint="eastAsia"/>
          <w:sz w:val="40"/>
          <w:szCs w:val="40"/>
        </w:rPr>
        <w:t>教授</w:t>
      </w:r>
    </w:p>
    <w:p w:rsidR="00FC0E14" w:rsidRPr="002A776D" w:rsidRDefault="00FC0E14" w:rsidP="003F13CC">
      <w:pPr>
        <w:jc w:val="center"/>
        <w:rPr>
          <w:rFonts w:ascii="Times New Roman" w:eastAsia="標楷體" w:hAnsi="Times New Roman"/>
          <w:sz w:val="40"/>
          <w:szCs w:val="40"/>
        </w:rPr>
      </w:pPr>
      <w:r w:rsidRPr="002A776D">
        <w:rPr>
          <w:rFonts w:ascii="Times New Roman" w:eastAsia="標楷體" w:hAnsi="Times New Roman"/>
          <w:sz w:val="40"/>
          <w:szCs w:val="40"/>
        </w:rPr>
        <w:t>教室：校總區博雅館</w:t>
      </w:r>
      <w:r w:rsidRPr="002A776D">
        <w:rPr>
          <w:rFonts w:ascii="Times New Roman" w:eastAsia="標楷體" w:hAnsi="Times New Roman"/>
          <w:sz w:val="40"/>
          <w:szCs w:val="40"/>
        </w:rPr>
        <w:t>101</w:t>
      </w:r>
      <w:r w:rsidRPr="002A776D">
        <w:rPr>
          <w:rFonts w:ascii="Times New Roman" w:eastAsia="標楷體" w:hAnsi="Times New Roman"/>
          <w:sz w:val="40"/>
          <w:szCs w:val="40"/>
        </w:rPr>
        <w:t>室</w:t>
      </w:r>
    </w:p>
    <w:p w:rsidR="00FC0E14" w:rsidRPr="002A776D" w:rsidRDefault="00FC0E14" w:rsidP="003F13CC">
      <w:pPr>
        <w:jc w:val="center"/>
        <w:rPr>
          <w:rFonts w:ascii="Times New Roman" w:eastAsia="標楷體" w:hAnsi="Times New Roman"/>
          <w:sz w:val="40"/>
          <w:szCs w:val="40"/>
        </w:rPr>
      </w:pPr>
      <w:r w:rsidRPr="002A776D">
        <w:rPr>
          <w:rFonts w:ascii="Times New Roman" w:eastAsia="標楷體" w:hAnsi="Times New Roman"/>
          <w:sz w:val="40"/>
          <w:szCs w:val="40"/>
        </w:rPr>
        <w:t>時間：</w:t>
      </w:r>
      <w:r w:rsidRPr="002A776D">
        <w:rPr>
          <w:rFonts w:ascii="Times New Roman" w:eastAsia="標楷體" w:hAnsi="Times New Roman"/>
          <w:sz w:val="40"/>
          <w:szCs w:val="40"/>
        </w:rPr>
        <w:t>2013</w:t>
      </w:r>
      <w:r w:rsidRPr="002A776D">
        <w:rPr>
          <w:rFonts w:ascii="Times New Roman" w:eastAsia="標楷體" w:hAnsi="Times New Roman"/>
          <w:sz w:val="40"/>
          <w:szCs w:val="40"/>
        </w:rPr>
        <w:t>年</w:t>
      </w:r>
      <w:r w:rsidRPr="002A776D">
        <w:rPr>
          <w:rFonts w:ascii="Times New Roman" w:eastAsia="標楷體" w:hAnsi="Times New Roman"/>
          <w:sz w:val="40"/>
          <w:szCs w:val="40"/>
        </w:rPr>
        <w:t>5</w:t>
      </w:r>
      <w:r w:rsidRPr="002A776D">
        <w:rPr>
          <w:rFonts w:ascii="Times New Roman" w:eastAsia="標楷體" w:hAnsi="Times New Roman"/>
          <w:sz w:val="40"/>
          <w:szCs w:val="40"/>
        </w:rPr>
        <w:t>月</w:t>
      </w:r>
      <w:r w:rsidRPr="002A776D">
        <w:rPr>
          <w:rFonts w:ascii="Times New Roman" w:eastAsia="標楷體" w:hAnsi="Times New Roman"/>
          <w:sz w:val="40"/>
          <w:szCs w:val="40"/>
        </w:rPr>
        <w:t>7</w:t>
      </w:r>
      <w:r w:rsidRPr="002A776D">
        <w:rPr>
          <w:rFonts w:ascii="Times New Roman" w:eastAsia="標楷體" w:hAnsi="Times New Roman"/>
          <w:sz w:val="40"/>
          <w:szCs w:val="40"/>
        </w:rPr>
        <w:t>日</w:t>
      </w:r>
      <w:r w:rsidRPr="002A776D">
        <w:rPr>
          <w:rFonts w:ascii="Times New Roman" w:eastAsia="標楷體" w:hAnsi="Times New Roman"/>
          <w:sz w:val="40"/>
          <w:szCs w:val="40"/>
        </w:rPr>
        <w:t>(</w:t>
      </w:r>
      <w:r w:rsidRPr="002A776D">
        <w:rPr>
          <w:rFonts w:ascii="Times New Roman" w:eastAsia="標楷體" w:hAnsi="Times New Roman"/>
          <w:sz w:val="40"/>
          <w:szCs w:val="40"/>
        </w:rPr>
        <w:t>二</w:t>
      </w:r>
      <w:r w:rsidRPr="002A776D">
        <w:rPr>
          <w:rFonts w:ascii="Times New Roman" w:eastAsia="標楷體" w:hAnsi="Times New Roman"/>
          <w:sz w:val="40"/>
          <w:szCs w:val="40"/>
        </w:rPr>
        <w:t>)</w:t>
      </w:r>
    </w:p>
    <w:p w:rsidR="00FC0E14" w:rsidRPr="002A776D" w:rsidRDefault="007B4C86" w:rsidP="003F13CC">
      <w:pPr>
        <w:jc w:val="center"/>
        <w:rPr>
          <w:rFonts w:ascii="Times New Roman" w:eastAsia="標楷體" w:hAnsi="Times New Roman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 id="文字方塊 2" o:spid="_x0000_s1193" type="#_x0000_t202" style="position:absolute;left:0;text-align:left;margin-left:138.8pt;margin-top:25.85pt;width:319.4pt;height:125.2pt;z-index: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<v:textbox style="mso-next-textbox:#文字方塊 2;mso-fit-shape-to-text:t">
              <w:txbxContent>
                <w:p w:rsidR="00253A99" w:rsidRPr="001F4C78" w:rsidRDefault="00253A99" w:rsidP="002A776D">
                  <w:pPr>
                    <w:pStyle w:val="Web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eastAsia="zh-TW"/>
                    </w:rPr>
                  </w:pPr>
                  <w:r w:rsidRPr="001F4C78">
                    <w:rPr>
                      <w:rFonts w:ascii="Times New Roman" w:eastAsia="標楷體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eastAsia="zh-TW"/>
                    </w:rPr>
                    <w:t>【本著作除另有註明外，採取</w:t>
                  </w:r>
                  <w:hyperlink r:id="rId8" w:history="1">
                    <w:r w:rsidRPr="001F4C78">
                      <w:rPr>
                        <w:rFonts w:ascii="Times New Roman" w:eastAsia="標楷體" w:hAnsi="Times New Roman"/>
                        <w:b/>
                        <w:bCs/>
                        <w:sz w:val="28"/>
                        <w:szCs w:val="28"/>
                        <w:u w:val="single"/>
                        <w:lang w:eastAsia="zh-TW"/>
                      </w:rPr>
                      <w:t>創用</w:t>
                    </w:r>
                  </w:hyperlink>
                  <w:hyperlink r:id="rId9" w:history="1">
                    <w:r w:rsidRPr="001F4C78">
                      <w:rPr>
                        <w:rFonts w:ascii="Times New Roman" w:eastAsia="標楷體" w:hAnsi="Times New Roman"/>
                        <w:b/>
                        <w:bCs/>
                        <w:sz w:val="28"/>
                        <w:szCs w:val="28"/>
                        <w:u w:val="single"/>
                        <w:lang w:eastAsia="zh-TW"/>
                      </w:rPr>
                      <w:t>CC</w:t>
                    </w:r>
                  </w:hyperlink>
                  <w:hyperlink r:id="rId10" w:history="1">
                    <w:r w:rsidRPr="001F4C78">
                      <w:rPr>
                        <w:rFonts w:ascii="Times New Roman" w:eastAsia="標楷體" w:hAnsi="Times New Roman"/>
                        <w:b/>
                        <w:bCs/>
                        <w:sz w:val="28"/>
                        <w:szCs w:val="28"/>
                        <w:u w:val="single"/>
                        <w:lang w:eastAsia="zh-TW"/>
                      </w:rPr>
                      <w:t>「姓名標示－非商業性－相同方式分享</w:t>
                    </w:r>
                  </w:hyperlink>
                  <w:hyperlink r:id="rId11" w:history="1">
                    <w:r w:rsidRPr="001F4C78">
                      <w:rPr>
                        <w:rFonts w:ascii="Times New Roman" w:eastAsia="標楷體" w:hAnsi="Times New Roman"/>
                        <w:b/>
                        <w:bCs/>
                        <w:sz w:val="28"/>
                        <w:szCs w:val="28"/>
                        <w:u w:val="single"/>
                        <w:lang w:eastAsia="zh-TW"/>
                      </w:rPr>
                      <w:t>」臺灣</w:t>
                    </w:r>
                  </w:hyperlink>
                  <w:hyperlink r:id="rId12" w:history="1">
                    <w:r w:rsidRPr="001F4C78">
                      <w:rPr>
                        <w:rFonts w:ascii="Times New Roman" w:eastAsia="標楷體" w:hAnsi="Times New Roman"/>
                        <w:b/>
                        <w:bCs/>
                        <w:sz w:val="28"/>
                        <w:szCs w:val="28"/>
                        <w:u w:val="single"/>
                        <w:lang w:eastAsia="zh-TW"/>
                      </w:rPr>
                      <w:t>3.0</w:t>
                    </w:r>
                  </w:hyperlink>
                  <w:hyperlink r:id="rId13" w:history="1">
                    <w:r w:rsidRPr="001F4C78">
                      <w:rPr>
                        <w:rFonts w:ascii="Times New Roman" w:eastAsia="標楷體" w:hAnsi="Times New Roman"/>
                        <w:b/>
                        <w:bCs/>
                        <w:sz w:val="28"/>
                        <w:szCs w:val="28"/>
                        <w:u w:val="single"/>
                        <w:lang w:eastAsia="zh-TW"/>
                      </w:rPr>
                      <w:t>版</w:t>
                    </w:r>
                  </w:hyperlink>
                  <w:r w:rsidRPr="001F4C78">
                    <w:rPr>
                      <w:rFonts w:ascii="Times New Roman" w:eastAsia="標楷體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eastAsia="zh-TW"/>
                    </w:rPr>
                    <w:t>授權釋出】</w:t>
                  </w:r>
                </w:p>
                <w:p w:rsidR="00253A99" w:rsidRPr="001F4C78" w:rsidRDefault="00253A99" w:rsidP="002A776D">
                  <w:pPr>
                    <w:pStyle w:val="Web"/>
                    <w:jc w:val="both"/>
                    <w:rPr>
                      <w:rFonts w:ascii="Times New Roman" w:eastAsia="標楷體" w:hAnsi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eastAsia="zh-TW"/>
                    </w:rPr>
                  </w:pPr>
                </w:p>
              </w:txbxContent>
            </v:textbox>
          </v:shape>
        </w:pict>
      </w:r>
      <w:r w:rsidR="00FC0E14" w:rsidRPr="002A776D">
        <w:rPr>
          <w:rFonts w:ascii="Times New Roman" w:eastAsia="標楷體" w:hAnsi="Times New Roman"/>
          <w:sz w:val="40"/>
          <w:szCs w:val="40"/>
        </w:rPr>
        <w:t>上午</w:t>
      </w:r>
      <w:r w:rsidR="00FC0E14" w:rsidRPr="002A776D">
        <w:rPr>
          <w:rFonts w:ascii="Times New Roman" w:eastAsia="標楷體" w:hAnsi="Times New Roman"/>
          <w:sz w:val="40"/>
          <w:szCs w:val="40"/>
        </w:rPr>
        <w:t>10</w:t>
      </w:r>
      <w:r w:rsidR="00FC0E14" w:rsidRPr="002A776D">
        <w:rPr>
          <w:rFonts w:ascii="Times New Roman" w:eastAsia="標楷體" w:hAnsi="Times New Roman"/>
          <w:sz w:val="40"/>
          <w:szCs w:val="40"/>
        </w:rPr>
        <w:t>點</w:t>
      </w:r>
      <w:r w:rsidR="00FC0E14" w:rsidRPr="002A776D">
        <w:rPr>
          <w:rFonts w:ascii="Times New Roman" w:eastAsia="標楷體" w:hAnsi="Times New Roman"/>
          <w:sz w:val="40"/>
          <w:szCs w:val="40"/>
        </w:rPr>
        <w:t>20</w:t>
      </w:r>
      <w:r w:rsidR="00FC0E14" w:rsidRPr="002A776D">
        <w:rPr>
          <w:rFonts w:ascii="Times New Roman" w:eastAsia="標楷體" w:hAnsi="Times New Roman"/>
          <w:sz w:val="40"/>
          <w:szCs w:val="40"/>
        </w:rPr>
        <w:t>分</w:t>
      </w:r>
      <w:r w:rsidR="00FC0E14" w:rsidRPr="002A776D">
        <w:rPr>
          <w:rFonts w:ascii="Times New Roman" w:eastAsia="標楷體" w:hAnsi="Times New Roman"/>
          <w:sz w:val="40"/>
          <w:szCs w:val="40"/>
        </w:rPr>
        <w:t>~12</w:t>
      </w:r>
      <w:r w:rsidR="00FC0E14" w:rsidRPr="002A776D">
        <w:rPr>
          <w:rFonts w:ascii="Times New Roman" w:eastAsia="標楷體" w:hAnsi="Times New Roman"/>
          <w:sz w:val="40"/>
          <w:szCs w:val="40"/>
        </w:rPr>
        <w:t>點</w:t>
      </w:r>
      <w:r w:rsidR="00FC0E14" w:rsidRPr="002A776D">
        <w:rPr>
          <w:rFonts w:ascii="Times New Roman" w:eastAsia="標楷體" w:hAnsi="Times New Roman"/>
          <w:sz w:val="40"/>
          <w:szCs w:val="40"/>
        </w:rPr>
        <w:t>10</w:t>
      </w:r>
      <w:r w:rsidR="00FC0E14" w:rsidRPr="002A776D">
        <w:rPr>
          <w:rFonts w:ascii="Times New Roman" w:eastAsia="標楷體" w:hAnsi="Times New Roman"/>
          <w:sz w:val="40"/>
          <w:szCs w:val="40"/>
        </w:rPr>
        <w:t>分</w:t>
      </w:r>
    </w:p>
    <w:p w:rsidR="00740790" w:rsidRDefault="007B4C86" w:rsidP="003F13CC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194" type="#_x0000_t75" alt="cc" href="http://creativecommons.org/licenses/by-nc-sa/3.0/tw/" style="position:absolute;left:0;text-align:left;margin-left:41.15pt;margin-top:14.85pt;width:98.5pt;height:31.85pt;z-index: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JnyXAAAAA2gAAAA8AAABkcnMvZG93bnJldi54bWxEj92KwjAUhO8F3yEcYe809QeRahQRBPFG&#10;rD7AsTk2xeakNlG7Pr0RFvZymJlvmMWqtZV4UuNLxwqGgwQEce50yYWC82nbn4HwAVlj5ZgU/JKH&#10;1bLbWWCq3YuP9MxCISKEfYoKTAh1KqXPDVn0A1cTR+/qGoshyqaQusFXhNtKjpJkKi2WHBcM1rQx&#10;lN+yh1VwzCY3+za4n26LSu7ul5M8JG+lfnrteg4iUBv+w3/tnVYwhu+VeAPk8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QmfJcAAAADaAAAADwAAAAAAAAAAAAAAAACfAgAA&#10;ZHJzL2Rvd25yZXYueG1sUEsFBgAAAAAEAAQA9wAAAIwDAAAAAA==&#10;" o:button="t">
            <v:fill o:detectmouseclick="t"/>
            <v:imagedata r:id="rId14" o:title="cc"/>
            <v:path arrowok="t"/>
            <o:lock v:ext="edit" aspectratio="f"/>
          </v:shape>
        </w:pict>
      </w:r>
    </w:p>
    <w:p w:rsidR="00FC0E14" w:rsidRPr="00AA3D23" w:rsidRDefault="00FC0E14" w:rsidP="00AA3D23">
      <w:r>
        <w:t xml:space="preserve">      </w:t>
      </w:r>
    </w:p>
    <w:p w:rsidR="00FC0E14" w:rsidRPr="003F13CC" w:rsidRDefault="00FC0E14" w:rsidP="003F13CC">
      <w:pPr>
        <w:jc w:val="center"/>
        <w:rPr>
          <w:rFonts w:ascii="新細明體"/>
          <w:b/>
          <w:sz w:val="28"/>
          <w:szCs w:val="28"/>
        </w:rPr>
      </w:pPr>
      <w:r w:rsidRPr="003F13CC">
        <w:rPr>
          <w:rFonts w:ascii="新細明體" w:hAnsi="新細明體" w:hint="eastAsia"/>
          <w:b/>
          <w:sz w:val="28"/>
          <w:szCs w:val="28"/>
        </w:rPr>
        <w:lastRenderedPageBreak/>
        <w:t>一、想像中的共感，現實裡的差距─此情無計可消除？</w:t>
      </w:r>
    </w:p>
    <w:p w:rsidR="00FC0E14" w:rsidRDefault="00FC0E14" w:rsidP="008C13E1">
      <w:r>
        <w:rPr>
          <w:rFonts w:hint="eastAsia"/>
        </w:rPr>
        <w:t>中國抒情寫法二例：</w:t>
      </w:r>
    </w:p>
    <w:p w:rsidR="00FC0E14" w:rsidRDefault="00FC0E14" w:rsidP="003F13CC">
      <w:r>
        <w:t>(</w:t>
      </w:r>
      <w:r>
        <w:rPr>
          <w:rFonts w:hint="eastAsia"/>
        </w:rPr>
        <w:t>一</w:t>
      </w:r>
      <w:r>
        <w:t>)</w:t>
      </w:r>
      <w:r>
        <w:rPr>
          <w:rFonts w:hint="eastAsia"/>
        </w:rPr>
        <w:t>以景寓情─物我交感</w:t>
      </w:r>
    </w:p>
    <w:p w:rsidR="00FC0E14" w:rsidRDefault="007B4C86" w:rsidP="003F13CC">
      <w:r>
        <w:rPr>
          <w:noProof/>
        </w:rPr>
        <w:pict>
          <v:shape id="圖片 3" o:spid="_x0000_s1028" type="#_x0000_t75" href="http://ocw.aca.ntu.edu.tw/ntu-ocw/index.php/ocw/copyright_declarati" style="position:absolute;margin-left:410pt;margin-top:15.75pt;width:23.5pt;height:20.25pt;z-index:-8;visibility:visible" wrapcoords="1394 800 0 2400 -697 6400 2090 20800 10452 20800 15329 20800 21600 16800 21600 11200 20206 800 1394 800" o:button="t">
            <v:fill o:detectmouseclick="t"/>
            <v:imagedata r:id="rId15" o:title=""/>
            <w10:wrap type="tight"/>
          </v:shape>
        </w:pict>
      </w:r>
      <w:r w:rsidR="00FC0E14">
        <w:t>(</w:t>
      </w:r>
      <w:r w:rsidR="00FC0E14">
        <w:rPr>
          <w:rFonts w:hint="eastAsia"/>
        </w:rPr>
        <w:t>二</w:t>
      </w:r>
      <w:r w:rsidR="00FC0E14">
        <w:t>)</w:t>
      </w:r>
      <w:r w:rsidR="00FC0E14">
        <w:rPr>
          <w:rFonts w:hint="eastAsia"/>
        </w:rPr>
        <w:t>對面言情─人我相通</w:t>
      </w:r>
    </w:p>
    <w:p w:rsidR="00FC0E14" w:rsidRDefault="00FC0E14" w:rsidP="008C13E1">
      <w:r>
        <w:rPr>
          <w:rFonts w:hint="eastAsia"/>
        </w:rPr>
        <w:t>杜甫〈夢李白〉：「故人入我夢，明我長相憶。」「三夜頻夢君，情親見君意。」</w:t>
      </w:r>
    </w:p>
    <w:p w:rsidR="00FC0E14" w:rsidRDefault="007B4C86" w:rsidP="008C13E1">
      <w:r>
        <w:rPr>
          <w:noProof/>
        </w:rPr>
        <w:pict>
          <v:shape id="_x0000_s1029" type="#_x0000_t75" href="http://ocw.aca.ntu.edu.tw/ntu-ocw/index.php/ocw/copyright_declarati" style="position:absolute;margin-left:333.25pt;margin-top:0;width:23.5pt;height:20.25pt;z-index:-7;visibility:visible" wrapcoords="1394 800 0 2400 -697 6400 2090 20800 10452 20800 15329 20800 21600 16800 21600 11200 20206 800 1394 800" o:button="t">
            <v:fill o:detectmouseclick="t"/>
            <v:imagedata r:id="rId15" o:title=""/>
            <w10:wrap type="tight"/>
          </v:shape>
        </w:pict>
      </w:r>
      <w:r w:rsidR="00FC0E14">
        <w:rPr>
          <w:rFonts w:hint="eastAsia"/>
        </w:rPr>
        <w:t>韓愈〈與孟東野書〉：「以吾心之思足下，知足下懸懸於吾也。」</w:t>
      </w:r>
    </w:p>
    <w:p w:rsidR="008C13E1" w:rsidRDefault="007B4C86" w:rsidP="008C13E1">
      <w:r>
        <w:rPr>
          <w:noProof/>
        </w:rPr>
        <w:pict>
          <v:shape id="_x0000_s1031" type="#_x0000_t75" href="http://ocw.aca.ntu.edu.tw/ntu-ocw/index.php/ocw/copyright_declarati" style="position:absolute;margin-left:243.85pt;margin-top:2.25pt;width:23.5pt;height:20.25pt;z-index:-6;visibility:visible" wrapcoords="1394 800 0 2400 -697 6400 2090 20800 10452 20800 15329 20800 21600 16800 21600 11200 20206 800 1394 800" o:button="t">
            <v:fill o:detectmouseclick="t"/>
            <v:imagedata r:id="rId15" o:title=""/>
            <w10:wrap type="tight"/>
          </v:shape>
        </w:pict>
      </w:r>
      <w:r w:rsidR="00FC0E14">
        <w:rPr>
          <w:rFonts w:hint="eastAsia"/>
        </w:rPr>
        <w:t>蘇軾：「憑仗孤魂招楚些，我思君處君思我。」</w:t>
      </w:r>
    </w:p>
    <w:p w:rsidR="00FC0E14" w:rsidRDefault="007B4C86" w:rsidP="008C13E1">
      <w:r>
        <w:rPr>
          <w:noProof/>
        </w:rPr>
        <w:pict>
          <v:shape id="_x0000_s1032" type="#_x0000_t75" href="http://ocw.aca.ntu.edu.tw/ntu-ocw/index.php/ocw/copyright_declarati" style="position:absolute;margin-left:341.8pt;margin-top:20.95pt;width:23.5pt;height:20.25pt;z-index:-4;visibility:visible" wrapcoords="1394 800 0 2400 -697 6400 2090 20800 10452 20800 15329 20800 21600 16800 21600 11200 20206 800 1394 800" o:button="t">
            <v:fill o:detectmouseclick="t"/>
            <v:imagedata r:id="rId15" o:title=""/>
            <w10:wrap type="tight"/>
          </v:shape>
        </w:pict>
      </w:r>
      <w:r>
        <w:rPr>
          <w:noProof/>
        </w:rPr>
        <w:pict>
          <v:shape id="_x0000_s1030" type="#_x0000_t75" href="http://ocw.aca.ntu.edu.tw/ntu-ocw/index.php/ocw/copyright_declarati" style="position:absolute;margin-left:260.45pt;margin-top:2.15pt;width:23.5pt;height:20.25pt;z-index:-5;visibility:visible" wrapcoords="1394 800 0 2400 -697 6400 2090 20800 10452 20800 15329 20800 21600 16800 21600 11200 20206 800 1394 800" o:button="t">
            <v:fill o:detectmouseclick="t"/>
            <v:imagedata r:id="rId15" o:title=""/>
            <w10:wrap type="tight"/>
          </v:shape>
        </w:pict>
      </w:r>
      <w:r w:rsidR="00FC0E14">
        <w:rPr>
          <w:rFonts w:hint="eastAsia"/>
        </w:rPr>
        <w:t>孫光憲〈生查子〉：「想到玉人情，也合思量我。」</w:t>
      </w:r>
    </w:p>
    <w:p w:rsidR="00FC0E14" w:rsidRDefault="00FC0E14" w:rsidP="008C13E1">
      <w:r>
        <w:rPr>
          <w:rFonts w:hint="eastAsia"/>
        </w:rPr>
        <w:t>張炎〈水龍吟‧寄袁竹初〉：「待相逢說與相思，想亦在相思裡。」</w:t>
      </w:r>
    </w:p>
    <w:p w:rsidR="00FC0E14" w:rsidRDefault="00FC0E14" w:rsidP="003F13CC">
      <w:pPr>
        <w:ind w:firstLine="480"/>
        <w:rPr>
          <w:b/>
        </w:rPr>
      </w:pPr>
    </w:p>
    <w:p w:rsidR="00FC0E14" w:rsidRDefault="00FC0E14" w:rsidP="003F13CC">
      <w:pPr>
        <w:ind w:firstLine="480"/>
      </w:pPr>
      <w:r w:rsidRPr="003F13CC">
        <w:rPr>
          <w:rFonts w:hint="eastAsia"/>
          <w:b/>
        </w:rPr>
        <w:t>《錢鍾書論學文選》第二卷之三八</w:t>
      </w:r>
      <w:r>
        <w:rPr>
          <w:rFonts w:hint="eastAsia"/>
        </w:rPr>
        <w:t>：「己思人，乃想人亦思己；己視人，適見人亦視己；此地想異地之思此地，今日想他日之憶今日。詩文中寫這種往復迴旋的思緒，時空交織，別饒情味。」</w:t>
      </w:r>
      <w:hyperlink r:id="rId16" w:history="1">
        <w:r w:rsidR="005D026C">
          <w:rPr>
            <w:noProof/>
          </w:rPr>
          <w:pict>
            <v:shape id="圖片 10" o:spid="_x0000_i1025" type="#_x0000_t75" alt="24px_red_book_reasonable_use.png" href="http://ocw.aca.ntu.edu.tw/ntu-ocw/index.php/info/copyright_declarati" style="width:21.5pt;height:18.5pt;visibility:visible" o:button="t">
              <v:fill o:detectmouseclick="t"/>
              <v:imagedata r:id="rId17" o:title=""/>
            </v:shape>
          </w:pict>
        </w:r>
      </w:hyperlink>
    </w:p>
    <w:p w:rsidR="00FC0E14" w:rsidRDefault="00FC0E14" w:rsidP="003F13CC">
      <w:pPr>
        <w:ind w:firstLine="480"/>
      </w:pPr>
      <w:r w:rsidRPr="003F13CC">
        <w:rPr>
          <w:rFonts w:hint="eastAsia"/>
          <w:b/>
        </w:rPr>
        <w:t>唐君毅《中國文化之精神價值》第十一章〈中國文學精神〉之七「中國文學之表情，重兩面關係中一往一復之情，並重超越境之內在化」</w:t>
      </w:r>
      <w:r>
        <w:rPr>
          <w:rFonts w:hint="eastAsia"/>
        </w:rPr>
        <w:t>：「兩面關係與一面關係情之不同處，在此中兩方皆為自動的用情者，兩方皆確知對方對我有情誼。於是其間之情誼，遂如兩鏡交光而傳輝互照。其情因以婉曲蘊藉，宜由說對方之情以說我之情。」「溫柔敦厚，非強為抑制其情，使歸中和也，乃其用情之際，即知對方亦為一自動之用情者。」</w:t>
      </w:r>
      <w:hyperlink r:id="rId18" w:history="1">
        <w:r w:rsidR="005D026C">
          <w:rPr>
            <w:noProof/>
          </w:rPr>
          <w:pict>
            <v:shape id="_x0000_i1026" type="#_x0000_t75" alt="24px_red_book_reasonable_use.png" href="http://ocw.aca.ntu.edu.tw/ntu-ocw/index.php/info/copyright_declarati" style="width:21.5pt;height:18.5pt;visibility:visible" o:button="t">
              <v:fill o:detectmouseclick="t"/>
              <v:imagedata r:id="rId17" o:title=""/>
            </v:shape>
          </w:pict>
        </w:r>
      </w:hyperlink>
    </w:p>
    <w:p w:rsidR="00FC0E14" w:rsidRDefault="00FC0E14" w:rsidP="003F13CC">
      <w:pPr>
        <w:ind w:firstLine="480"/>
      </w:pPr>
      <w:r w:rsidRPr="003F13CC">
        <w:rPr>
          <w:rFonts w:hint="eastAsia"/>
          <w:b/>
        </w:rPr>
        <w:t>張法《中國文化與悲劇意識》第二章之「思念模式」</w:t>
      </w:r>
      <w:r>
        <w:rPr>
          <w:rFonts w:hint="eastAsia"/>
        </w:rPr>
        <w:t>：「它以一種想像中穩定的二人關係來代替現實中二人關係的失落，來抵抗二人關係離異中的孤獨，來疏解孤獨中內心的巨大不安和波蕩。思念模式深刻地體現了中國文化『和』的巨大力量。然而，這種均衡裡包裹的畢竟是無窮的離愁。想像中的共在，對照的是實際的孤淒。因此，思念模式一方面把閨怨和鄉愁都範圍在文化思想相一致的格式裡，儘量使之怨而不怒，哀而不傷。另方面，因其想像的現實，本含著非現實的想像。想像中的共生，不能解除現實裡的離棄。從而使它在與文化一致的格式裡，以文化的方式更深地暴露了文化本身不可避免的悲劇意識。」</w:t>
      </w:r>
      <w:hyperlink r:id="rId19" w:history="1">
        <w:r w:rsidR="005D026C">
          <w:rPr>
            <w:noProof/>
          </w:rPr>
          <w:pict>
            <v:shape id="_x0000_i1027" type="#_x0000_t75" alt="24px_red_book_reasonable_use.png" href="http://ocw.aca.ntu.edu.tw/ntu-ocw/index.php/info/copyright_declarati" style="width:21.5pt;height:18.5pt;visibility:visible" o:button="t">
              <v:fill o:detectmouseclick="t"/>
              <v:imagedata r:id="rId17" o:title=""/>
            </v:shape>
          </w:pict>
        </w:r>
      </w:hyperlink>
    </w:p>
    <w:p w:rsidR="00FC0E14" w:rsidRDefault="00FC0E14" w:rsidP="003F13CC">
      <w:pPr>
        <w:ind w:firstLine="480"/>
      </w:pPr>
      <w:smartTag w:uri="urn:schemas-microsoft-com:office:smarttags" w:element="PersonName">
        <w:smartTagPr>
          <w:attr w:name="ProductID" w:val="唐"/>
        </w:smartTagPr>
        <w:r w:rsidRPr="003F13CC">
          <w:rPr>
            <w:rFonts w:hint="eastAsia"/>
            <w:b/>
          </w:rPr>
          <w:t>唐</w:t>
        </w:r>
      </w:smartTag>
      <w:r w:rsidRPr="003F13CC">
        <w:rPr>
          <w:rFonts w:hint="eastAsia"/>
          <w:b/>
        </w:rPr>
        <w:t>君毅譯《愛情的福音》〈論愛情中之罪過與苦痛〉</w:t>
      </w:r>
      <w:r>
        <w:rPr>
          <w:rFonts w:hint="eastAsia"/>
        </w:rPr>
        <w:t>：「你思念他，你心目中有他的影像，即他顯現你心之外表。你不要說這是你自己的回憶，你焉知不是真正的他在喚起你的回憶呢？孩子，你要知道你思念的他，不只是你過去經驗中的他，而是永遠的他，永遠的他是永遠存在的。」</w:t>
      </w:r>
      <w:hyperlink r:id="rId20" w:history="1">
        <w:r w:rsidR="005D026C">
          <w:rPr>
            <w:noProof/>
          </w:rPr>
          <w:pict>
            <v:shape id="_x0000_i1028" type="#_x0000_t75" alt="24px_red_book_reasonable_use.png" href="http://ocw.aca.ntu.edu.tw/ntu-ocw/index.php/info/copyright_declarati" style="width:21.5pt;height:18.5pt;visibility:visible" o:button="t">
              <v:fill o:detectmouseclick="t"/>
              <v:imagedata r:id="rId17" o:title=""/>
            </v:shape>
          </w:pict>
        </w:r>
      </w:hyperlink>
    </w:p>
    <w:p w:rsidR="00FC0E14" w:rsidRDefault="00FC0E14" w:rsidP="003F13CC">
      <w:pPr>
        <w:ind w:firstLine="480"/>
      </w:pPr>
    </w:p>
    <w:p w:rsidR="00FC0E14" w:rsidRPr="003F13CC" w:rsidRDefault="00FC0E14" w:rsidP="003F13CC">
      <w:pPr>
        <w:jc w:val="center"/>
        <w:rPr>
          <w:b/>
          <w:sz w:val="28"/>
          <w:szCs w:val="28"/>
        </w:rPr>
      </w:pPr>
      <w:r w:rsidRPr="003F13CC">
        <w:rPr>
          <w:rFonts w:hint="eastAsia"/>
          <w:b/>
          <w:sz w:val="28"/>
          <w:szCs w:val="28"/>
        </w:rPr>
        <w:t>二、一種相思，兩處閒愁─「閨思與客情」詮釋的兩面性</w:t>
      </w:r>
    </w:p>
    <w:p w:rsidR="00FC0E14" w:rsidRDefault="007B4C86" w:rsidP="003F13CC">
      <w:r>
        <w:rPr>
          <w:noProof/>
        </w:rPr>
        <w:pict>
          <v:shape id="_x0000_s1114" type="#_x0000_t75" href="http://ocw.aca.ntu.edu.tw/ntu-ocw/index.php/ocw/copyright_declarati" style="position:absolute;margin-left:302pt;margin-top:-2.25pt;width:23.5pt;height:20.25pt;z-index:-1;visibility:visible" wrapcoords="1394 800 0 2400 -697 6400 2090 20800 10452 20800 15329 20800 21600 16800 21600 11200 20206 800 1394 800" o:button="t">
            <v:fill o:detectmouseclick="t"/>
            <v:imagedata r:id="rId15" o:title=""/>
            <w10:wrap type="tight"/>
          </v:shape>
        </w:pict>
      </w:r>
      <w:r w:rsidR="00FC0E14">
        <w:rPr>
          <w:rFonts w:hint="eastAsia"/>
        </w:rPr>
        <w:t>王建〈行見月〉：「家人見月望我歸，正是道上思家時。」</w:t>
      </w:r>
    </w:p>
    <w:p w:rsidR="00FC0E14" w:rsidRDefault="007B4C86" w:rsidP="003F13CC">
      <w:r>
        <w:rPr>
          <w:noProof/>
        </w:rPr>
        <w:lastRenderedPageBreak/>
        <w:pict>
          <v:shape id="_x0000_s1034" type="#_x0000_t75" href="http://ocw.aca.ntu.edu.tw/ntu-ocw/index.php/ocw/copyright_declarati" style="position:absolute;margin-left:309.75pt;margin-top:0;width:23.5pt;height:20.25pt;z-index:-3;visibility:visible" wrapcoords="1394 800 0 2400 -697 6400 2090 20800 10452 20800 15329 20800 21600 16800 21600 11200 20206 800 1394 800" o:button="t">
            <v:fill o:detectmouseclick="t"/>
            <v:imagedata r:id="rId15" o:title=""/>
            <w10:wrap type="tight"/>
          </v:shape>
        </w:pict>
      </w:r>
      <w:r w:rsidR="00FC0E14">
        <w:rPr>
          <w:rFonts w:hint="eastAsia"/>
        </w:rPr>
        <w:t>白居易〈江樓月〉：「誰料江邊懷我夜，正當池畔思君時。」</w:t>
      </w:r>
    </w:p>
    <w:p w:rsidR="00FC0E14" w:rsidRDefault="007B4C86" w:rsidP="003F13CC">
      <w:r>
        <w:rPr>
          <w:noProof/>
        </w:rPr>
        <w:pict>
          <v:shape id="_x0000_s1035" type="#_x0000_t75" href="http://ocw.aca.ntu.edu.tw/ntu-ocw/index.php/ocw/copyright_declarati" style="position:absolute;margin-left:302.15pt;margin-top:7.5pt;width:23.5pt;height:20.25pt;z-index:-2;visibility:visible" wrapcoords="1394 800 0 2400 -697 6400 2090 20800 10452 20800 15329 20800 21600 16800 21600 11200 20206 800 1394 800" o:button="t">
            <v:fill o:detectmouseclick="t"/>
            <v:imagedata r:id="rId15" o:title=""/>
            <w10:wrap type="tight"/>
          </v:shape>
        </w:pict>
      </w:r>
      <w:r w:rsidR="00FC0E14">
        <w:rPr>
          <w:rFonts w:hint="eastAsia"/>
        </w:rPr>
        <w:t>白居易〈望驛台〉：「兩處春光同日盡，居人思客客思家。」</w:t>
      </w:r>
    </w:p>
    <w:p w:rsidR="002A776D" w:rsidRDefault="002A776D" w:rsidP="003F13CC"/>
    <w:p w:rsidR="00FC0E14" w:rsidRDefault="00FC0E14" w:rsidP="003F13CC">
      <w:r>
        <w:rPr>
          <w:rFonts w:hint="eastAsia"/>
        </w:rPr>
        <w:t>牛希濟〈生查子〉</w:t>
      </w:r>
    </w:p>
    <w:p w:rsidR="00FC0E14" w:rsidRPr="003F13CC" w:rsidRDefault="00FC0E14" w:rsidP="003F13CC">
      <w:pPr>
        <w:rPr>
          <w:rFonts w:ascii="標楷體" w:eastAsia="標楷體" w:hAnsi="標楷體"/>
        </w:rPr>
      </w:pPr>
      <w:r w:rsidRPr="003F13CC">
        <w:rPr>
          <w:rFonts w:ascii="標楷體" w:eastAsia="標楷體" w:hAnsi="標楷體" w:hint="eastAsia"/>
        </w:rPr>
        <w:t>春山煙欲收，天澹稀星小。殘月臉邊明，別淚臨清曉。</w:t>
      </w:r>
      <w:r w:rsidRPr="003F13CC">
        <w:rPr>
          <w:rFonts w:ascii="標楷體" w:eastAsia="標楷體" w:hAnsi="標楷體"/>
        </w:rPr>
        <w:t xml:space="preserve"> </w:t>
      </w:r>
      <w:r w:rsidR="00BC25DF">
        <w:rPr>
          <w:rFonts w:ascii="標楷體" w:eastAsia="標楷體" w:hAnsi="標楷體" w:hint="eastAsia"/>
        </w:rPr>
        <w:t>語已多，情未了，回</w:t>
      </w:r>
      <w:r w:rsidRPr="003F13CC">
        <w:rPr>
          <w:rFonts w:ascii="標楷體" w:eastAsia="標楷體" w:hAnsi="標楷體" w:hint="eastAsia"/>
        </w:rPr>
        <w:t>首</w:t>
      </w:r>
    </w:p>
    <w:p w:rsidR="00FC0E14" w:rsidRPr="008C13E1" w:rsidRDefault="00FC0E14" w:rsidP="003F13CC">
      <w:pPr>
        <w:rPr>
          <w:rFonts w:ascii="標楷體" w:eastAsia="標楷體" w:hAnsi="標楷體"/>
        </w:rPr>
      </w:pPr>
      <w:r w:rsidRPr="003F13CC">
        <w:rPr>
          <w:rFonts w:ascii="標楷體" w:eastAsia="標楷體" w:hAnsi="標楷體" w:hint="eastAsia"/>
        </w:rPr>
        <w:t>猶重道：記得綠羅裙，處處憐芳草。</w:t>
      </w:r>
      <w:hyperlink r:id="rId21" w:history="1">
        <w:r w:rsidR="005D026C">
          <w:rPr>
            <w:rFonts w:ascii="標楷體" w:eastAsia="標楷體" w:hAnsi="標楷體"/>
            <w:noProof/>
          </w:rPr>
          <w:pict>
            <v:shape id="圖片 3" o:spid="_x0000_i1029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</w:p>
    <w:p w:rsidR="00FC0E14" w:rsidRDefault="00FC0E14" w:rsidP="003F13CC">
      <w:r>
        <w:t xml:space="preserve">1 </w:t>
      </w:r>
      <w:r>
        <w:rPr>
          <w:rFonts w:hint="eastAsia"/>
        </w:rPr>
        <w:t>煙欲收：謂山間煙霧將消散。收，收斂。</w:t>
      </w:r>
    </w:p>
    <w:p w:rsidR="00FC0E14" w:rsidRDefault="00FC0E14" w:rsidP="003F13CC">
      <w:r>
        <w:t xml:space="preserve">2 </w:t>
      </w:r>
      <w:r>
        <w:rPr>
          <w:rFonts w:hint="eastAsia"/>
        </w:rPr>
        <w:t>重道：再次說、重複說。</w:t>
      </w:r>
    </w:p>
    <w:p w:rsidR="00FC0E14" w:rsidRDefault="00FC0E14" w:rsidP="003F13CC">
      <w:r>
        <w:t xml:space="preserve">3 </w:t>
      </w:r>
      <w:r>
        <w:rPr>
          <w:rFonts w:hint="eastAsia"/>
        </w:rPr>
        <w:t>記得二句：由於記得情人愛穿綠羅裙，色如青草，因而日後每見天涯草色，自生憐惜之</w:t>
      </w:r>
    </w:p>
    <w:p w:rsidR="00FC0E14" w:rsidRDefault="00FC0E14" w:rsidP="003F13CC">
      <w:r>
        <w:rPr>
          <w:rFonts w:hint="eastAsia"/>
        </w:rPr>
        <w:t>意。語本南朝江總妻〈賦庭草〉：「雨過草芊芊，連雲鎖南陌；門前君試看，是妾羅裙色。」</w:t>
      </w:r>
      <w:hyperlink r:id="rId22" w:history="1">
        <w:r w:rsidR="005D026C">
          <w:rPr>
            <w:noProof/>
          </w:rPr>
          <w:pict>
            <v:shape id="_x0000_i1030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</w:p>
    <w:p w:rsidR="00FC0E14" w:rsidRDefault="00FC0E14" w:rsidP="003F13CC">
      <w:r>
        <w:rPr>
          <w:rFonts w:hint="eastAsia"/>
        </w:rPr>
        <w:t>芳草與羅裙同色，因有此臨別贈言，喻寫別後難忘之情。或謂此乃女子之叮囑，盼行人觸物生情，移情及物，永不相忘也。</w:t>
      </w:r>
    </w:p>
    <w:p w:rsidR="00FC0E14" w:rsidRDefault="00FC0E14" w:rsidP="003F13CC">
      <w:r>
        <w:rPr>
          <w:rFonts w:hint="eastAsia"/>
        </w:rPr>
        <w:t>按：此段前二句與後三句，是同一主詞嗎？誰「回首猶重道」</w:t>
      </w:r>
      <w:hyperlink r:id="rId23" w:history="1">
        <w:r w:rsidR="005D026C">
          <w:rPr>
            <w:rFonts w:ascii="標楷體" w:eastAsia="標楷體" w:hAnsi="標楷體"/>
            <w:noProof/>
          </w:rPr>
          <w:pict>
            <v:shape id="_x0000_i1031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  <w:r>
        <w:rPr>
          <w:rFonts w:hint="eastAsia"/>
        </w:rPr>
        <w:t>，是男方還是女方？</w:t>
      </w:r>
    </w:p>
    <w:p w:rsidR="002A776D" w:rsidRDefault="002A776D" w:rsidP="003F13CC"/>
    <w:p w:rsidR="00FC0E14" w:rsidRDefault="00FC0E14" w:rsidP="003F13CC">
      <w:r>
        <w:rPr>
          <w:rFonts w:hint="eastAsia"/>
        </w:rPr>
        <w:t>「李白」〈菩薩蠻〉</w:t>
      </w:r>
    </w:p>
    <w:p w:rsidR="00FC0E14" w:rsidRPr="003F13CC" w:rsidRDefault="00FC0E14" w:rsidP="003F13CC">
      <w:pPr>
        <w:rPr>
          <w:rFonts w:ascii="標楷體" w:eastAsia="標楷體" w:hAnsi="標楷體"/>
        </w:rPr>
      </w:pPr>
      <w:r w:rsidRPr="003F13CC">
        <w:rPr>
          <w:rFonts w:ascii="標楷體" w:eastAsia="標楷體" w:hAnsi="標楷體" w:hint="eastAsia"/>
        </w:rPr>
        <w:t>平林漠漠煙如織，寒山一帶傷心碧。暝色入高樓，有人樓上愁。</w:t>
      </w:r>
      <w:r w:rsidRPr="003F13CC">
        <w:rPr>
          <w:rFonts w:ascii="標楷體" w:eastAsia="標楷體" w:hAnsi="標楷體"/>
        </w:rPr>
        <w:t xml:space="preserve"> </w:t>
      </w:r>
      <w:r w:rsidRPr="003F13CC">
        <w:rPr>
          <w:rFonts w:ascii="標楷體" w:eastAsia="標楷體" w:hAnsi="標楷體" w:hint="eastAsia"/>
        </w:rPr>
        <w:t>玉階空佇立，</w:t>
      </w:r>
    </w:p>
    <w:p w:rsidR="00FC0E14" w:rsidRPr="003F13CC" w:rsidRDefault="00FC0E14" w:rsidP="003F13CC">
      <w:pPr>
        <w:rPr>
          <w:rFonts w:ascii="標楷體" w:eastAsia="標楷體" w:hAnsi="標楷體"/>
        </w:rPr>
      </w:pPr>
      <w:r w:rsidRPr="003F13CC">
        <w:rPr>
          <w:rFonts w:ascii="標楷體" w:eastAsia="標楷體" w:hAnsi="標楷體" w:hint="eastAsia"/>
        </w:rPr>
        <w:t>宿鳥歸飛急。何處是歸程，長亭更短亭。</w:t>
      </w:r>
      <w:hyperlink r:id="rId24" w:history="1">
        <w:r w:rsidR="005D026C">
          <w:rPr>
            <w:rFonts w:ascii="標楷體" w:eastAsia="標楷體" w:hAnsi="標楷體"/>
            <w:noProof/>
          </w:rPr>
          <w:pict>
            <v:shape id="_x0000_i1032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</w:p>
    <w:p w:rsidR="00FC0E14" w:rsidRDefault="00FC0E14" w:rsidP="003F13CC">
      <w:r>
        <w:t xml:space="preserve">1 </w:t>
      </w:r>
      <w:r>
        <w:rPr>
          <w:rFonts w:hint="eastAsia"/>
        </w:rPr>
        <w:t>平林：平原上的林木。《詩‧小雅‧小甫車》：「依依平林。」</w:t>
      </w:r>
      <w:hyperlink r:id="rId25" w:history="1">
        <w:r w:rsidR="005D026C">
          <w:rPr>
            <w:rFonts w:ascii="標楷體" w:eastAsia="標楷體" w:hAnsi="標楷體"/>
            <w:noProof/>
          </w:rPr>
          <w:pict>
            <v:shape id="_x0000_i1033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  <w:r>
        <w:rPr>
          <w:rFonts w:hint="eastAsia"/>
        </w:rPr>
        <w:t>毛傳：「林木之在平地者。」</w:t>
      </w:r>
      <w:hyperlink r:id="rId26" w:history="1">
        <w:r w:rsidR="005D026C">
          <w:rPr>
            <w:rFonts w:ascii="標楷體" w:eastAsia="標楷體" w:hAnsi="標楷體"/>
            <w:noProof/>
          </w:rPr>
          <w:pict>
            <v:shape id="_x0000_i1034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</w:p>
    <w:p w:rsidR="00FC0E14" w:rsidRDefault="00FC0E14" w:rsidP="003F13CC">
      <w:r>
        <w:t xml:space="preserve">2 </w:t>
      </w:r>
      <w:r>
        <w:rPr>
          <w:rFonts w:hint="eastAsia"/>
        </w:rPr>
        <w:t>漠漠：廣遠密布貌，形容廣漠迷濛之景象。</w:t>
      </w:r>
    </w:p>
    <w:p w:rsidR="00FC0E14" w:rsidRDefault="00FC0E14" w:rsidP="003F13CC">
      <w:r>
        <w:t xml:space="preserve">3 </w:t>
      </w:r>
      <w:r>
        <w:rPr>
          <w:rFonts w:hint="eastAsia"/>
        </w:rPr>
        <w:t>傷心碧：令人傷感之青綠色。一說，猶言碧極，杜甫〈滕王亭子〉：「清江錦石傷心麗。」</w:t>
      </w:r>
      <w:hyperlink r:id="rId27" w:history="1">
        <w:r w:rsidR="005D026C">
          <w:rPr>
            <w:rFonts w:ascii="標楷體" w:eastAsia="標楷體" w:hAnsi="標楷體"/>
            <w:noProof/>
          </w:rPr>
          <w:pict>
            <v:shape id="_x0000_i1035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</w:p>
    <w:p w:rsidR="00FC0E14" w:rsidRDefault="00FC0E14" w:rsidP="003F13CC">
      <w:r>
        <w:rPr>
          <w:rFonts w:hint="eastAsia"/>
        </w:rPr>
        <w:t>義近似。傷心是重筆。</w:t>
      </w:r>
    </w:p>
    <w:p w:rsidR="00FC0E14" w:rsidRDefault="00FC0E14" w:rsidP="003F13CC">
      <w:r>
        <w:t xml:space="preserve">4 </w:t>
      </w:r>
      <w:r>
        <w:rPr>
          <w:rFonts w:hint="eastAsia"/>
        </w:rPr>
        <w:t>暝色：暮色。</w:t>
      </w:r>
    </w:p>
    <w:p w:rsidR="00FC0E14" w:rsidRDefault="00FC0E14" w:rsidP="003F13CC">
      <w:r>
        <w:t xml:space="preserve">5 </w:t>
      </w:r>
      <w:r>
        <w:rPr>
          <w:rFonts w:hint="eastAsia"/>
        </w:rPr>
        <w:t>玉階：白石台階之美稱。</w:t>
      </w:r>
    </w:p>
    <w:p w:rsidR="00FC0E14" w:rsidRDefault="00FC0E14" w:rsidP="003F13CC">
      <w:r>
        <w:t xml:space="preserve">6 </w:t>
      </w:r>
      <w:r>
        <w:rPr>
          <w:rFonts w:hint="eastAsia"/>
        </w:rPr>
        <w:t>佇立：久立。</w:t>
      </w:r>
    </w:p>
    <w:p w:rsidR="00FC0E14" w:rsidRDefault="00FC0E14" w:rsidP="003F13CC">
      <w:r>
        <w:t xml:space="preserve">7 </w:t>
      </w:r>
      <w:r>
        <w:rPr>
          <w:rFonts w:hint="eastAsia"/>
        </w:rPr>
        <w:t>宿鳥：歸巢棲息之鳥。</w:t>
      </w:r>
    </w:p>
    <w:p w:rsidR="00FC0E14" w:rsidRDefault="00FC0E14" w:rsidP="003F13CC">
      <w:r>
        <w:t xml:space="preserve">8 </w:t>
      </w:r>
      <w:r>
        <w:rPr>
          <w:rFonts w:hint="eastAsia"/>
        </w:rPr>
        <w:t>長亭、短亭：大道上供行人休息停留之所。古時十里一長亭，五里一短亭</w:t>
      </w:r>
    </w:p>
    <w:p w:rsidR="00FC0E14" w:rsidRDefault="002A776D" w:rsidP="00156C3D">
      <w:r>
        <w:rPr>
          <w:rFonts w:hint="eastAsia"/>
          <w:b/>
        </w:rPr>
        <w:t xml:space="preserve">    </w:t>
      </w:r>
      <w:r w:rsidR="00FC0E14" w:rsidRPr="002A320F">
        <w:rPr>
          <w:rFonts w:hint="eastAsia"/>
          <w:b/>
        </w:rPr>
        <w:t>許昂霄《詞綜偶評》</w:t>
      </w:r>
      <w:r w:rsidR="00FC0E14">
        <w:rPr>
          <w:rFonts w:hint="eastAsia"/>
        </w:rPr>
        <w:t>：「玩末二句，乃是遠客思歸口氣。或註作閨情，恐誤又按李益〈鷓鴣詞〉云：『處處湘雲合，郎從何處歸。』此詞末二句，似亦可作此解，故舊人以為閨思耳。樓上凝愁，階前佇立，皆屬遙想之詞。或以玉階句為指自己，於義亦通。」</w:t>
      </w:r>
      <w:hyperlink r:id="rId28" w:history="1">
        <w:r w:rsidR="005D026C">
          <w:rPr>
            <w:noProof/>
          </w:rPr>
          <w:pict>
            <v:shape id="_x0000_i1036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  <w:r w:rsidR="00FC0E14">
        <w:rPr>
          <w:rFonts w:hint="eastAsia"/>
        </w:rPr>
        <w:t>按：此段所述，</w:t>
      </w:r>
      <w:r w:rsidR="00FC0E14">
        <w:rPr>
          <w:rFonts w:hint="eastAsia"/>
        </w:rPr>
        <w:lastRenderedPageBreak/>
        <w:t>是思婦之情，抑或是遊子心聲？</w:t>
      </w:r>
    </w:p>
    <w:p w:rsidR="002A776D" w:rsidRDefault="002A776D" w:rsidP="003F13CC"/>
    <w:p w:rsidR="00FC0E14" w:rsidRDefault="00FC0E14" w:rsidP="003F13CC">
      <w:r>
        <w:rPr>
          <w:rFonts w:hint="eastAsia"/>
        </w:rPr>
        <w:t>李清照〈一翦梅〉</w:t>
      </w:r>
    </w:p>
    <w:p w:rsidR="00FC0E14" w:rsidRPr="00D01821" w:rsidRDefault="00FC0E14" w:rsidP="003F13CC">
      <w:pPr>
        <w:rPr>
          <w:rFonts w:ascii="標楷體" w:eastAsia="標楷體" w:hAnsi="標楷體"/>
        </w:rPr>
      </w:pPr>
      <w:r w:rsidRPr="00D01821">
        <w:rPr>
          <w:rFonts w:ascii="標楷體" w:eastAsia="標楷體" w:hAnsi="標楷體" w:hint="eastAsia"/>
        </w:rPr>
        <w:t>紅藕香殘玉簟秋。輕解羅裳，獨上蘭舟。雲中誰寄錦書來，雁字回時，月滿西樓。</w:t>
      </w:r>
    </w:p>
    <w:p w:rsidR="00FC0E14" w:rsidRDefault="00FC0E14" w:rsidP="003F13CC">
      <w:pPr>
        <w:rPr>
          <w:rFonts w:ascii="標楷體" w:eastAsia="標楷體" w:hAnsi="標楷體"/>
        </w:rPr>
      </w:pPr>
      <w:r w:rsidRPr="00D01821">
        <w:rPr>
          <w:rFonts w:ascii="標楷體" w:eastAsia="標楷體" w:hAnsi="標楷體" w:hint="eastAsia"/>
        </w:rPr>
        <w:t>花自飄零水自流。一種相思，兩處閒愁。此情無計可消除，才下眉頭，卻上心頭。</w:t>
      </w:r>
      <w:hyperlink r:id="rId29" w:history="1">
        <w:r w:rsidR="005D026C">
          <w:rPr>
            <w:rFonts w:ascii="標楷體" w:eastAsia="標楷體" w:hAnsi="標楷體"/>
            <w:noProof/>
          </w:rPr>
          <w:pict>
            <v:shape id="_x0000_i1037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</w:p>
    <w:p w:rsidR="00FC0E14" w:rsidRPr="00D01821" w:rsidRDefault="00FC0E14" w:rsidP="003F13CC">
      <w:pPr>
        <w:rPr>
          <w:rFonts w:ascii="標楷體" w:eastAsia="標楷體" w:hAnsi="標楷體"/>
        </w:rPr>
      </w:pPr>
    </w:p>
    <w:p w:rsidR="00FC0E14" w:rsidRPr="00D01821" w:rsidRDefault="00FC0E14" w:rsidP="00D01821">
      <w:pPr>
        <w:jc w:val="center"/>
        <w:rPr>
          <w:b/>
          <w:sz w:val="28"/>
          <w:szCs w:val="28"/>
        </w:rPr>
      </w:pPr>
      <w:r w:rsidRPr="00D01821">
        <w:rPr>
          <w:rFonts w:hint="eastAsia"/>
          <w:b/>
          <w:sz w:val="28"/>
          <w:szCs w:val="28"/>
        </w:rPr>
        <w:t>三、換我心，為你心，始知相憶深─詞體中兩處述情的方式</w:t>
      </w:r>
    </w:p>
    <w:p w:rsidR="00FC0E14" w:rsidRDefault="00FC0E14" w:rsidP="003F13CC">
      <w:r>
        <w:rPr>
          <w:rFonts w:hint="eastAsia"/>
        </w:rPr>
        <w:t>歐陽修〈踏莎行〉</w:t>
      </w:r>
    </w:p>
    <w:p w:rsidR="00FC0E14" w:rsidRPr="00D01821" w:rsidRDefault="00FC0E14" w:rsidP="003F13CC">
      <w:pPr>
        <w:rPr>
          <w:rFonts w:ascii="標楷體" w:eastAsia="標楷體" w:hAnsi="標楷體"/>
        </w:rPr>
      </w:pPr>
      <w:r w:rsidRPr="00D01821">
        <w:rPr>
          <w:rFonts w:ascii="標楷體" w:eastAsia="標楷體" w:hAnsi="標楷體" w:hint="eastAsia"/>
        </w:rPr>
        <w:t>候館梅殘，溪橋柳細，草薰風暖搖征轡。離愁漸遠漸無窮，迢迢不斷如春水。</w:t>
      </w:r>
      <w:r w:rsidRPr="00D01821">
        <w:rPr>
          <w:rFonts w:ascii="標楷體" w:eastAsia="標楷體" w:hAnsi="標楷體"/>
        </w:rPr>
        <w:t xml:space="preserve"> </w:t>
      </w:r>
      <w:r w:rsidRPr="00D01821">
        <w:rPr>
          <w:rFonts w:ascii="標楷體" w:eastAsia="標楷體" w:hAnsi="標楷體" w:hint="eastAsia"/>
        </w:rPr>
        <w:t>寸</w:t>
      </w:r>
    </w:p>
    <w:p w:rsidR="00FC0E14" w:rsidRPr="00D01821" w:rsidRDefault="00FC0E14" w:rsidP="003F13CC">
      <w:pPr>
        <w:rPr>
          <w:rFonts w:ascii="標楷體" w:eastAsia="標楷體" w:hAnsi="標楷體"/>
        </w:rPr>
      </w:pPr>
      <w:r w:rsidRPr="00D01821">
        <w:rPr>
          <w:rFonts w:ascii="標楷體" w:eastAsia="標楷體" w:hAnsi="標楷體" w:hint="eastAsia"/>
        </w:rPr>
        <w:t>寸柔腸，盈盈粉淚，樓高莫近危闌倚。平蕪盡處是春山，行人更在春山外。</w:t>
      </w:r>
      <w:hyperlink r:id="rId30" w:history="1">
        <w:r w:rsidR="005D026C">
          <w:rPr>
            <w:rFonts w:ascii="標楷體" w:eastAsia="標楷體" w:hAnsi="標楷體"/>
            <w:noProof/>
          </w:rPr>
          <w:pict>
            <v:shape id="_x0000_i1038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</w:p>
    <w:p w:rsidR="00FC0E14" w:rsidRDefault="00FC0E14" w:rsidP="003F13CC">
      <w:r>
        <w:t xml:space="preserve">1 </w:t>
      </w:r>
      <w:r>
        <w:rPr>
          <w:rFonts w:hint="eastAsia"/>
        </w:rPr>
        <w:t>候館：指迎候接待賓客的旅舍。《周禮‧地官‧遺人》：「五十里有市，市有候館。」鄭注：「候館，樓可以觀望者也。」</w:t>
      </w:r>
      <w:hyperlink r:id="rId31" w:history="1">
        <w:r w:rsidR="005D026C">
          <w:rPr>
            <w:noProof/>
          </w:rPr>
          <w:pict>
            <v:shape id="_x0000_i1039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</w:p>
    <w:p w:rsidR="00FC0E14" w:rsidRDefault="00FC0E14" w:rsidP="003F13CC">
      <w:r>
        <w:t xml:space="preserve">2 </w:t>
      </w:r>
      <w:r>
        <w:rPr>
          <w:rFonts w:hint="eastAsia"/>
        </w:rPr>
        <w:t>草薰句：謂於芳草散發香氣、春風送暖之際騎馬遠行。薰，香草，引申為花草香氣。江淹〈別賦〉：「閨中風暖，陌上草薰。」</w:t>
      </w:r>
      <w:hyperlink r:id="rId32" w:history="1">
        <w:r w:rsidR="005D026C">
          <w:rPr>
            <w:noProof/>
          </w:rPr>
          <w:pict>
            <v:shape id="_x0000_i1040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  <w:r>
        <w:rPr>
          <w:rFonts w:hint="eastAsia"/>
        </w:rPr>
        <w:t>搖征轡，指策馬啟程。征，遠行。轡，音佩，馬韁，駕馭牲口的韁，即以代表馬。</w:t>
      </w:r>
    </w:p>
    <w:p w:rsidR="00FC0E14" w:rsidRDefault="00FC0E14" w:rsidP="003F13CC">
      <w:r>
        <w:t xml:space="preserve">3 </w:t>
      </w:r>
      <w:r>
        <w:rPr>
          <w:rFonts w:hint="eastAsia"/>
        </w:rPr>
        <w:t>寸寸柔腸：喻為傷心之極也，有如肝腸寸斷。韋莊〈上行杯〉：「一曲離聲腸寸斷。」</w:t>
      </w:r>
      <w:hyperlink r:id="rId33" w:history="1">
        <w:r w:rsidR="005D026C">
          <w:rPr>
            <w:noProof/>
          </w:rPr>
          <w:pict>
            <v:shape id="_x0000_i1041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</w:p>
    <w:p w:rsidR="00FC0E14" w:rsidRDefault="00FC0E14" w:rsidP="003F13CC">
      <w:r>
        <w:t xml:space="preserve">4 </w:t>
      </w:r>
      <w:r>
        <w:rPr>
          <w:rFonts w:hint="eastAsia"/>
        </w:rPr>
        <w:t>盈盈粉淚：指女子粉頰上充滿淚痕。盈盈，淚水充溢貌。</w:t>
      </w:r>
    </w:p>
    <w:p w:rsidR="00FC0E14" w:rsidRDefault="00FC0E14" w:rsidP="003F13CC">
      <w:r>
        <w:t xml:space="preserve">5 </w:t>
      </w:r>
      <w:r>
        <w:rPr>
          <w:rFonts w:hint="eastAsia"/>
        </w:rPr>
        <w:t>危欄：高樓上的欄杆。李商隱〈北樓〉：「此樓堪北望，輕命倚危欄。」</w:t>
      </w:r>
      <w:hyperlink r:id="rId34" w:history="1">
        <w:r w:rsidR="005D026C">
          <w:rPr>
            <w:noProof/>
          </w:rPr>
          <w:pict>
            <v:shape id="_x0000_i1042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  <w:r>
        <w:rPr>
          <w:rFonts w:hint="eastAsia"/>
        </w:rPr>
        <w:t>危，高也。《說文》：「危，在高而懼也。」</w:t>
      </w:r>
      <w:hyperlink r:id="rId35" w:history="1">
        <w:r w:rsidR="005D026C">
          <w:rPr>
            <w:noProof/>
          </w:rPr>
          <w:pict>
            <v:shape id="_x0000_i1043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</w:p>
    <w:p w:rsidR="00FC0E14" w:rsidRDefault="00FC0E14" w:rsidP="003F13CC">
      <w:r>
        <w:t xml:space="preserve">6 </w:t>
      </w:r>
      <w:r>
        <w:rPr>
          <w:rFonts w:hint="eastAsia"/>
        </w:rPr>
        <w:t>平蕪：平曠的草地、雜草繁茂的原野。</w:t>
      </w:r>
    </w:p>
    <w:p w:rsidR="00FC0E14" w:rsidRDefault="002A776D" w:rsidP="003F13CC">
      <w:r>
        <w:rPr>
          <w:rFonts w:hint="eastAsia"/>
          <w:b/>
        </w:rPr>
        <w:t xml:space="preserve">    </w:t>
      </w:r>
      <w:r w:rsidR="00FC0E14" w:rsidRPr="002A320F">
        <w:rPr>
          <w:rFonts w:hint="eastAsia"/>
          <w:b/>
        </w:rPr>
        <w:t>俞陛雲《宋詞選釋》</w:t>
      </w:r>
      <w:r w:rsidR="00FC0E14">
        <w:rPr>
          <w:rFonts w:hint="eastAsia"/>
        </w:rPr>
        <w:t>：「唐宋人詩詞中，送別懷人者，或從居者著想，或從行者著想，能言情婉摯，便稱佳構。此詞則兩面兼寫。前半首言征人駐馬回頭，愈行愈遠，如春水迢迢，卻望長亭，已隔萬重雲樹。後半首為送行者設想，倚欄凝睇，心倒腸迴，望青山無際，遙想斜日鞭絲，當已出青山之外，如鴛鴦之煙島分飛，互相回首也。以章法論，候館溪橋，言行人所經歷，柔腸粉淚，言思婦之傷懷，情同而境判，前後闋之章法井然。」</w:t>
      </w:r>
      <w:hyperlink r:id="rId36" w:history="1">
        <w:r w:rsidR="005D026C">
          <w:rPr>
            <w:noProof/>
          </w:rPr>
          <w:pict>
            <v:shape id="_x0000_i1044" type="#_x0000_t75" alt="24px_red_book_reasonable_use.png" href="http://ocw.aca.ntu.edu.tw/ntu-ocw/index.php/info/copyright_declarati" style="width:21.5pt;height:18.5pt;visibility:visible" o:button="t">
              <v:fill o:detectmouseclick="t"/>
              <v:imagedata r:id="rId17" o:title=""/>
            </v:shape>
          </w:pict>
        </w:r>
      </w:hyperlink>
    </w:p>
    <w:p w:rsidR="00FC0E14" w:rsidRDefault="002A776D" w:rsidP="003F13CC">
      <w:r>
        <w:rPr>
          <w:rFonts w:hint="eastAsia"/>
          <w:b/>
        </w:rPr>
        <w:t xml:space="preserve">    </w:t>
      </w:r>
      <w:r w:rsidR="00FC0E14" w:rsidRPr="002A320F">
        <w:rPr>
          <w:rFonts w:hint="eastAsia"/>
          <w:b/>
        </w:rPr>
        <w:t>俞平伯《唐宋詞選釋》</w:t>
      </w:r>
      <w:r w:rsidR="00FC0E14">
        <w:rPr>
          <w:rFonts w:hint="eastAsia"/>
        </w:rPr>
        <w:t>：「上片征人，下片思婦。結尾兩句又從居者心眼中說到行人。似乎可畫，卻又畫不到。」</w:t>
      </w:r>
      <w:hyperlink r:id="rId37" w:history="1">
        <w:r w:rsidR="005D026C">
          <w:rPr>
            <w:noProof/>
          </w:rPr>
          <w:pict>
            <v:shape id="_x0000_i1045" type="#_x0000_t75" alt="24px_red_book_reasonable_use.png" href="http://ocw.aca.ntu.edu.tw/ntu-ocw/index.php/info/copyright_declarati" style="width:21.5pt;height:18.5pt;visibility:visible" o:button="t">
              <v:fill o:detectmouseclick="t"/>
              <v:imagedata r:id="rId17" o:title=""/>
            </v:shape>
          </w:pict>
        </w:r>
      </w:hyperlink>
    </w:p>
    <w:p w:rsidR="002A776D" w:rsidRDefault="002A776D" w:rsidP="003F13CC"/>
    <w:p w:rsidR="00FC0E14" w:rsidRDefault="00FC0E14" w:rsidP="003F13CC">
      <w:r>
        <w:rPr>
          <w:rFonts w:hint="eastAsia"/>
        </w:rPr>
        <w:lastRenderedPageBreak/>
        <w:t>韋莊〈女冠子〉一</w:t>
      </w:r>
    </w:p>
    <w:p w:rsidR="00FC0E14" w:rsidRPr="00D01821" w:rsidRDefault="00FC0E14" w:rsidP="003F13CC">
      <w:pPr>
        <w:rPr>
          <w:rFonts w:ascii="標楷體" w:eastAsia="標楷體" w:hAnsi="標楷體"/>
        </w:rPr>
      </w:pPr>
      <w:r w:rsidRPr="00D01821">
        <w:rPr>
          <w:rFonts w:ascii="標楷體" w:eastAsia="標楷體" w:hAnsi="標楷體" w:hint="eastAsia"/>
        </w:rPr>
        <w:t>四月十七，正是去年今日，別君時。忍淚佯低面，含羞半斂眉。</w:t>
      </w:r>
      <w:r w:rsidRPr="00D01821">
        <w:rPr>
          <w:rFonts w:ascii="標楷體" w:eastAsia="標楷體" w:hAnsi="標楷體"/>
        </w:rPr>
        <w:t xml:space="preserve"> </w:t>
      </w:r>
      <w:r w:rsidRPr="00D01821">
        <w:rPr>
          <w:rFonts w:ascii="標楷體" w:eastAsia="標楷體" w:hAnsi="標楷體" w:hint="eastAsia"/>
        </w:rPr>
        <w:t>不知魂已斷，</w:t>
      </w:r>
    </w:p>
    <w:p w:rsidR="00FC0E14" w:rsidRDefault="00FC0E14" w:rsidP="003F13CC">
      <w:pPr>
        <w:rPr>
          <w:rFonts w:ascii="標楷體" w:eastAsia="標楷體" w:hAnsi="標楷體"/>
        </w:rPr>
      </w:pPr>
      <w:r w:rsidRPr="00D01821">
        <w:rPr>
          <w:rFonts w:ascii="標楷體" w:eastAsia="標楷體" w:hAnsi="標楷體" w:hint="eastAsia"/>
        </w:rPr>
        <w:t>空有夢相隨。除卻天邊月，沒人知。</w:t>
      </w:r>
      <w:hyperlink r:id="rId38" w:history="1">
        <w:r w:rsidR="005D026C">
          <w:rPr>
            <w:rFonts w:ascii="標楷體" w:eastAsia="標楷體" w:hAnsi="標楷體"/>
            <w:noProof/>
          </w:rPr>
          <w:pict>
            <v:shape id="_x0000_i1046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</w:p>
    <w:p w:rsidR="00FC0E14" w:rsidRDefault="00FC0E14" w:rsidP="003F13CC">
      <w:r>
        <w:t xml:space="preserve">1 </w:t>
      </w:r>
      <w:r>
        <w:rPr>
          <w:rFonts w:hint="eastAsia"/>
        </w:rPr>
        <w:t>忍淚句：寫女子裝作低頭之狀，不讓人看見眼中淚痕。佯，假裝。</w:t>
      </w:r>
    </w:p>
    <w:p w:rsidR="00FC0E14" w:rsidRDefault="00FC0E14" w:rsidP="003F13CC">
      <w:r>
        <w:t xml:space="preserve">2 </w:t>
      </w:r>
      <w:r>
        <w:rPr>
          <w:rFonts w:hint="eastAsia"/>
        </w:rPr>
        <w:t>含羞句：謂女子猶帶羞憨之態，稍稍皺著眉頭。斂眉，皺眉。</w:t>
      </w:r>
    </w:p>
    <w:p w:rsidR="00FC0E14" w:rsidRDefault="00FC0E14" w:rsidP="003F13CC">
      <w:r>
        <w:t xml:space="preserve">3 </w:t>
      </w:r>
      <w:r>
        <w:rPr>
          <w:rFonts w:hint="eastAsia"/>
        </w:rPr>
        <w:t>不知二句：謂對方不能體恤我之為離愁所苦，而自己還一直在夢中和他相依相隨恐怕也屬枉然。此二句乃用兩種語調敘寫一去經年而夢魂空勞之意緒，先從被思念的人方面著想，表現一種輕微的惱恨；然後從自己的空虛著眼，又是一種天真的怨尤。魂斷，猶言銷魂，是極度悲傷以至於魂魄離散之意。江淹〈別賦〉：「黯然銷魂者，唯別而已矣。」</w:t>
      </w:r>
      <w:hyperlink r:id="rId39" w:history="1">
        <w:r w:rsidR="005D026C">
          <w:rPr>
            <w:noProof/>
          </w:rPr>
          <w:pict>
            <v:shape id="_x0000_i1047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</w:p>
    <w:p w:rsidR="00FC0E14" w:rsidRDefault="00FC0E14" w:rsidP="003F13CC">
      <w:r>
        <w:t xml:space="preserve">4 </w:t>
      </w:r>
      <w:r>
        <w:rPr>
          <w:rFonts w:hint="eastAsia"/>
        </w:rPr>
        <w:t>除卻二句：謂相思之情除了天上明月，別無人知。</w:t>
      </w:r>
    </w:p>
    <w:p w:rsidR="002A776D" w:rsidRDefault="002A776D" w:rsidP="003F13CC"/>
    <w:p w:rsidR="00FC0E14" w:rsidRDefault="00FC0E14" w:rsidP="003F13CC">
      <w:r>
        <w:rPr>
          <w:rFonts w:hint="eastAsia"/>
        </w:rPr>
        <w:t>韋莊〈女冠子〉二</w:t>
      </w:r>
    </w:p>
    <w:p w:rsidR="00FC0E14" w:rsidRPr="00D01821" w:rsidRDefault="00FC0E14" w:rsidP="003F13CC">
      <w:pPr>
        <w:rPr>
          <w:rFonts w:ascii="標楷體" w:eastAsia="標楷體" w:hAnsi="標楷體"/>
        </w:rPr>
      </w:pPr>
      <w:r w:rsidRPr="00D01821">
        <w:rPr>
          <w:rFonts w:ascii="標楷體" w:eastAsia="標楷體" w:hAnsi="標楷體" w:hint="eastAsia"/>
        </w:rPr>
        <w:t>昨夜夜半，枕上分明夢見，語多時。依舊桃花面，頻低柳葉眉。</w:t>
      </w:r>
      <w:r w:rsidRPr="00D01821">
        <w:rPr>
          <w:rFonts w:ascii="標楷體" w:eastAsia="標楷體" w:hAnsi="標楷體"/>
        </w:rPr>
        <w:t xml:space="preserve"> </w:t>
      </w:r>
      <w:r w:rsidRPr="00D01821">
        <w:rPr>
          <w:rFonts w:ascii="標楷體" w:eastAsia="標楷體" w:hAnsi="標楷體" w:hint="eastAsia"/>
        </w:rPr>
        <w:t>半羞還半喜，</w:t>
      </w:r>
    </w:p>
    <w:p w:rsidR="00FC0E14" w:rsidRPr="00D01821" w:rsidRDefault="00FC0E14" w:rsidP="003F13CC">
      <w:pPr>
        <w:rPr>
          <w:rFonts w:ascii="標楷體" w:eastAsia="標楷體" w:hAnsi="標楷體"/>
        </w:rPr>
      </w:pPr>
      <w:r w:rsidRPr="00D01821">
        <w:rPr>
          <w:rFonts w:ascii="標楷體" w:eastAsia="標楷體" w:hAnsi="標楷體" w:hint="eastAsia"/>
        </w:rPr>
        <w:t>欲去又依依。覺來知是夢，不勝悲！</w:t>
      </w:r>
      <w:hyperlink r:id="rId40" w:history="1">
        <w:r w:rsidR="005D026C">
          <w:rPr>
            <w:rFonts w:ascii="標楷體" w:eastAsia="標楷體" w:hAnsi="標楷體"/>
            <w:noProof/>
          </w:rPr>
          <w:pict>
            <v:shape id="_x0000_i1048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</w:p>
    <w:p w:rsidR="00FC0E14" w:rsidRDefault="00FC0E14" w:rsidP="003F13CC">
      <w:r>
        <w:t xml:space="preserve">1 </w:t>
      </w:r>
      <w:r>
        <w:rPr>
          <w:rFonts w:hint="eastAsia"/>
        </w:rPr>
        <w:t>桃花面：如桃花般紅潤艷麗的臉頰。唐崔護〈題都城南莊〉：「去年今日此門中，人面桃花相映紅。」</w:t>
      </w:r>
      <w:hyperlink r:id="rId41" w:history="1">
        <w:r w:rsidR="005D026C">
          <w:rPr>
            <w:rFonts w:ascii="標楷體" w:eastAsia="標楷體" w:hAnsi="標楷體"/>
            <w:noProof/>
          </w:rPr>
          <w:pict>
            <v:shape id="_x0000_i1049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  <w:r>
        <w:rPr>
          <w:rFonts w:hint="eastAsia"/>
        </w:rPr>
        <w:t>又，古時婦女用胭脂淡抹兩頰，稱桃花妝。唐宇文士及《妝臺記》：「隋文宮中梳九真髻，紅妝，謂之桃花面。」</w:t>
      </w:r>
      <w:hyperlink r:id="rId42" w:history="1">
        <w:r w:rsidR="005D026C">
          <w:rPr>
            <w:rFonts w:ascii="標楷體" w:eastAsia="標楷體" w:hAnsi="標楷體"/>
            <w:noProof/>
          </w:rPr>
          <w:pict>
            <v:shape id="_x0000_i1050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  <w:r>
        <w:rPr>
          <w:rFonts w:hint="eastAsia"/>
        </w:rPr>
        <w:t>又云：「美人妝，面既敷粉，復以胭脂調勻掌中，施之兩頰，濃者為酒暈妝，淡者為桃花妝。」</w:t>
      </w:r>
      <w:hyperlink r:id="rId43" w:history="1">
        <w:r w:rsidR="005D026C">
          <w:rPr>
            <w:rFonts w:ascii="標楷體" w:eastAsia="標楷體" w:hAnsi="標楷體"/>
            <w:noProof/>
          </w:rPr>
          <w:pict>
            <v:shape id="_x0000_i1051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  <w:r>
        <w:rPr>
          <w:rFonts w:hint="eastAsia"/>
        </w:rPr>
        <w:t>陳子良〈新城安樂宮〉：「柳葉來眉上，桃花落臉紅。」</w:t>
      </w:r>
      <w:hyperlink r:id="rId44" w:history="1">
        <w:r w:rsidR="005D026C">
          <w:rPr>
            <w:rFonts w:ascii="標楷體" w:eastAsia="標楷體" w:hAnsi="標楷體"/>
            <w:noProof/>
          </w:rPr>
          <w:pict>
            <v:shape id="_x0000_i1052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</w:p>
    <w:p w:rsidR="00FC0E14" w:rsidRDefault="00FC0E14" w:rsidP="003F13CC">
      <w:r>
        <w:t xml:space="preserve">2 </w:t>
      </w:r>
      <w:r>
        <w:rPr>
          <w:rFonts w:hint="eastAsia"/>
        </w:rPr>
        <w:t>柳葉眉：形似柳葉般細長秀美之眉。隋陳子良〈新城安樂宮〉：「柳葉來眉上，桃花落臉紅。」</w:t>
      </w:r>
      <w:hyperlink r:id="rId45" w:history="1">
        <w:r w:rsidR="005D026C">
          <w:rPr>
            <w:rFonts w:ascii="標楷體" w:eastAsia="標楷體" w:hAnsi="標楷體"/>
            <w:noProof/>
          </w:rPr>
          <w:pict>
            <v:shape id="_x0000_i1053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</w:p>
    <w:p w:rsidR="00FC0E14" w:rsidRDefault="00FC0E14" w:rsidP="003F13CC">
      <w:r>
        <w:t xml:space="preserve">3 </w:t>
      </w:r>
      <w:r>
        <w:rPr>
          <w:rFonts w:hint="eastAsia"/>
        </w:rPr>
        <w:t>依依：流連不忍分別之態。</w:t>
      </w:r>
    </w:p>
    <w:p w:rsidR="00FC0E14" w:rsidRDefault="00FC0E14" w:rsidP="003F13CC">
      <w:r>
        <w:t xml:space="preserve">4 </w:t>
      </w:r>
      <w:r>
        <w:rPr>
          <w:rFonts w:hint="eastAsia"/>
        </w:rPr>
        <w:t>不勝：禁不起，受不住。</w:t>
      </w:r>
    </w:p>
    <w:p w:rsidR="00FC0E14" w:rsidRDefault="00FC0E14" w:rsidP="003F13CC"/>
    <w:p w:rsidR="00FC0E14" w:rsidRPr="00D01821" w:rsidRDefault="00FC0E14" w:rsidP="00D01821">
      <w:pPr>
        <w:jc w:val="center"/>
        <w:rPr>
          <w:b/>
          <w:sz w:val="28"/>
          <w:szCs w:val="28"/>
        </w:rPr>
      </w:pPr>
      <w:r w:rsidRPr="00D01821">
        <w:rPr>
          <w:rFonts w:hint="eastAsia"/>
          <w:b/>
          <w:sz w:val="28"/>
          <w:szCs w:val="28"/>
        </w:rPr>
        <w:t>四、擬想相思的陷溺與超脫─由柳永與蘇軾談起</w:t>
      </w:r>
    </w:p>
    <w:p w:rsidR="00FC0E14" w:rsidRDefault="00FC0E14" w:rsidP="003F13CC">
      <w:r>
        <w:rPr>
          <w:rFonts w:hint="eastAsia"/>
        </w:rPr>
        <w:t>柳永〈八聲甘州〉</w:t>
      </w:r>
    </w:p>
    <w:p w:rsidR="00FC0E14" w:rsidRPr="00D01821" w:rsidRDefault="00FC0E14" w:rsidP="003F13CC">
      <w:pPr>
        <w:rPr>
          <w:rFonts w:ascii="標楷體" w:eastAsia="標楷體" w:hAnsi="標楷體"/>
        </w:rPr>
      </w:pPr>
      <w:r w:rsidRPr="00D01821">
        <w:rPr>
          <w:rFonts w:ascii="標楷體" w:eastAsia="標楷體" w:hAnsi="標楷體" w:hint="eastAsia"/>
        </w:rPr>
        <w:t>對瀟瀟、暮雨灑江天，一番洗清秋。漸霜風淒緊，關河冷落，殘照當樓。是處紅</w:t>
      </w:r>
    </w:p>
    <w:p w:rsidR="00FC0E14" w:rsidRPr="00D01821" w:rsidRDefault="00FC0E14" w:rsidP="003F13CC">
      <w:pPr>
        <w:rPr>
          <w:rFonts w:ascii="標楷體" w:eastAsia="標楷體" w:hAnsi="標楷體"/>
        </w:rPr>
      </w:pPr>
      <w:r w:rsidRPr="00D01821">
        <w:rPr>
          <w:rFonts w:ascii="標楷體" w:eastAsia="標楷體" w:hAnsi="標楷體" w:hint="eastAsia"/>
        </w:rPr>
        <w:t>衰翠減，苒苒物華休。惟有長江水，無語東流。</w:t>
      </w:r>
      <w:r w:rsidRPr="00D01821">
        <w:rPr>
          <w:rFonts w:ascii="標楷體" w:eastAsia="標楷體" w:hAnsi="標楷體"/>
        </w:rPr>
        <w:t xml:space="preserve"> </w:t>
      </w:r>
      <w:r w:rsidRPr="00D01821">
        <w:rPr>
          <w:rFonts w:ascii="標楷體" w:eastAsia="標楷體" w:hAnsi="標楷體" w:hint="eastAsia"/>
        </w:rPr>
        <w:t>不忍登高臨遠，望故鄉渺邈，</w:t>
      </w:r>
    </w:p>
    <w:p w:rsidR="00FC0E14" w:rsidRPr="00D01821" w:rsidRDefault="00FC0E14" w:rsidP="003F13CC">
      <w:pPr>
        <w:rPr>
          <w:rFonts w:ascii="標楷體" w:eastAsia="標楷體" w:hAnsi="標楷體"/>
        </w:rPr>
      </w:pPr>
      <w:r w:rsidRPr="00D01821">
        <w:rPr>
          <w:rFonts w:ascii="標楷體" w:eastAsia="標楷體" w:hAnsi="標楷體" w:hint="eastAsia"/>
        </w:rPr>
        <w:t>歸思難收。歎年來蹤跡，何事苦淹留？想佳人、妝樓顒望，誤幾回、天際識歸舟。</w:t>
      </w:r>
    </w:p>
    <w:p w:rsidR="00FC0E14" w:rsidRDefault="00FC0E14" w:rsidP="003F13CC">
      <w:pPr>
        <w:rPr>
          <w:rFonts w:ascii="標楷體" w:eastAsia="標楷體" w:hAnsi="標楷體"/>
        </w:rPr>
      </w:pPr>
      <w:r w:rsidRPr="00D01821">
        <w:rPr>
          <w:rFonts w:ascii="標楷體" w:eastAsia="標楷體" w:hAnsi="標楷體" w:hint="eastAsia"/>
        </w:rPr>
        <w:lastRenderedPageBreak/>
        <w:t>爭知我、倚闌干處，正恁凝愁。</w:t>
      </w:r>
      <w:hyperlink r:id="rId46" w:history="1">
        <w:r w:rsidR="005D026C">
          <w:rPr>
            <w:rFonts w:ascii="標楷體" w:eastAsia="標楷體" w:hAnsi="標楷體"/>
            <w:noProof/>
          </w:rPr>
          <w:pict>
            <v:shape id="_x0000_i1054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</w:p>
    <w:p w:rsidR="00FC0E14" w:rsidRDefault="00FC0E14" w:rsidP="003F13CC">
      <w:r>
        <w:t xml:space="preserve">1 </w:t>
      </w:r>
      <w:r>
        <w:rPr>
          <w:rFonts w:hint="eastAsia"/>
        </w:rPr>
        <w:t>瀟瀟兩句：對著黃昏時江面上灑落的一場驟然急雨，秋色被洗滌了一番，顯得更淒清。瀟瀟，雨勢急驟貌。洗清秋，葉嘉瑩《唐宋名家詞賞析》：「一是說經過秋雨的沖洗之後，山峰、樹木都沖洗得更乾淨了。一是說一場風雨過後，樹木更加零落蕭疏，樹葉少了，江天也顯得更寥闊了。」</w:t>
      </w:r>
      <w:hyperlink r:id="rId47" w:history="1">
        <w:r w:rsidR="005D026C">
          <w:rPr>
            <w:noProof/>
          </w:rPr>
          <w:pict>
            <v:shape id="_x0000_i1055" type="#_x0000_t75" alt="24px_red_book_reasonable_use.png" href="http://ocw.aca.ntu.edu.tw/ntu-ocw/index.php/info/copyright_declarati" style="width:21.5pt;height:18.5pt;visibility:visible" o:button="t">
              <v:fill o:detectmouseclick="t"/>
              <v:imagedata r:id="rId17" o:title=""/>
            </v:shape>
          </w:pict>
        </w:r>
      </w:hyperlink>
    </w:p>
    <w:p w:rsidR="00FC0E14" w:rsidRDefault="00FC0E14" w:rsidP="003F13CC">
      <w:r>
        <w:t xml:space="preserve">2 </w:t>
      </w:r>
      <w:r>
        <w:rPr>
          <w:rFonts w:hint="eastAsia"/>
        </w:rPr>
        <w:t>霜風淒緊：形容秋風驟至，寒氣逼人。霜風，淒冷的風。淒緊，淒清而急劇，喻風之強勁也，一作淒慘。</w:t>
      </w:r>
    </w:p>
    <w:p w:rsidR="00FC0E14" w:rsidRDefault="00FC0E14" w:rsidP="003F13CC">
      <w:r>
        <w:t xml:space="preserve">3 </w:t>
      </w:r>
      <w:r>
        <w:rPr>
          <w:rFonts w:hint="eastAsia"/>
        </w:rPr>
        <w:t>關河句：謂山河寒冷寂寞也。關河，山河，此處泛指江山。關，關塞，關山之地。亦可解為關塞與渡口。</w:t>
      </w:r>
    </w:p>
    <w:p w:rsidR="00FC0E14" w:rsidRDefault="00FC0E14" w:rsidP="003F13CC">
      <w:r>
        <w:t xml:space="preserve">4 </w:t>
      </w:r>
      <w:r>
        <w:rPr>
          <w:rFonts w:hint="eastAsia"/>
        </w:rPr>
        <w:t>是處紅衰翠減：指花落葉少，或喻到處花木凋零。李商隱〈贈荷花〉：「此荷此葉常相映，翠減紅衰愁煞人。」</w:t>
      </w:r>
      <w:hyperlink r:id="rId48" w:history="1">
        <w:r w:rsidR="005D026C">
          <w:rPr>
            <w:noProof/>
          </w:rPr>
          <w:pict>
            <v:shape id="_x0000_i1056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  <w:r>
        <w:rPr>
          <w:rFonts w:hint="eastAsia"/>
        </w:rPr>
        <w:t>是處，猶言處處、到處。</w:t>
      </w:r>
    </w:p>
    <w:p w:rsidR="00FC0E14" w:rsidRDefault="00FC0E14" w:rsidP="003F13CC">
      <w:r>
        <w:t xml:space="preserve">5 </w:t>
      </w:r>
      <w:r>
        <w:rPr>
          <w:rFonts w:hint="eastAsia"/>
        </w:rPr>
        <w:t>苒苒物華休：謂大自然美好的事物逐漸凋零殘敗、消失殆盡了。苒苒，通作冉冉，緩緩移動貌；漸漸也，指光陰逐漸流逝。物華休，景物凋殘。物華，指歲時的風物，美好的景物。杜甫〈曲江陪鄭南史飲〉：「自知白髮非春事，且盡芳尊戀物華。」</w:t>
      </w:r>
      <w:hyperlink r:id="rId49" w:history="1">
        <w:r w:rsidR="005D026C">
          <w:rPr>
            <w:noProof/>
          </w:rPr>
          <w:pict>
            <v:shape id="_x0000_i1057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  <w:r>
        <w:rPr>
          <w:rFonts w:hint="eastAsia"/>
        </w:rPr>
        <w:t>休，止、息也，猶言消逝。</w:t>
      </w:r>
    </w:p>
    <w:p w:rsidR="00FC0E14" w:rsidRDefault="00FC0E14" w:rsidP="003F13CC">
      <w:r>
        <w:t xml:space="preserve">6 </w:t>
      </w:r>
      <w:r>
        <w:rPr>
          <w:rFonts w:hint="eastAsia"/>
        </w:rPr>
        <w:t>渺邈：遙遠。邈，音ㄇㄛˋ，入聲。</w:t>
      </w:r>
    </w:p>
    <w:p w:rsidR="00FC0E14" w:rsidRDefault="00FC0E14" w:rsidP="003F13CC">
      <w:r>
        <w:t xml:space="preserve">7 </w:t>
      </w:r>
      <w:r>
        <w:rPr>
          <w:rFonts w:hint="eastAsia"/>
        </w:rPr>
        <w:t>歸思難收：歸鄉的念頭無法遏止。歸思，歸家心情。思，讀ㄙˋ。</w:t>
      </w:r>
    </w:p>
    <w:p w:rsidR="00FC0E14" w:rsidRDefault="00FC0E14" w:rsidP="003F13CC">
      <w:r>
        <w:t xml:space="preserve">8 </w:t>
      </w:r>
      <w:r>
        <w:rPr>
          <w:rFonts w:hint="eastAsia"/>
        </w:rPr>
        <w:t>淹留：久留、滯留。</w:t>
      </w:r>
    </w:p>
    <w:p w:rsidR="00FC0E14" w:rsidRDefault="00FC0E14" w:rsidP="003F13CC">
      <w:r>
        <w:t xml:space="preserve">9 </w:t>
      </w:r>
      <w:r>
        <w:rPr>
          <w:rFonts w:hint="eastAsia"/>
        </w:rPr>
        <w:t>顒望：舉首凝望。《廣韻》：「顒，仰也。」</w:t>
      </w:r>
      <w:hyperlink r:id="rId50" w:history="1">
        <w:r w:rsidR="005D026C">
          <w:rPr>
            <w:rFonts w:ascii="標楷體" w:eastAsia="標楷體" w:hAnsi="標楷體"/>
            <w:noProof/>
          </w:rPr>
          <w:pict>
            <v:shape id="_x0000_i1058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  <w:r>
        <w:rPr>
          <w:rFonts w:hint="eastAsia"/>
        </w:rPr>
        <w:t>音ㄩㄥˊ。</w:t>
      </w:r>
    </w:p>
    <w:p w:rsidR="00FC0E14" w:rsidRDefault="00FC0E14" w:rsidP="003F13CC">
      <w:r>
        <w:t xml:space="preserve">10 </w:t>
      </w:r>
      <w:r>
        <w:rPr>
          <w:rFonts w:hint="eastAsia"/>
        </w:rPr>
        <w:t>誤幾回句：謂多次把天邊遠處開來的船誤認為情人的歸舟。天際識歸舟，本謝脁〈之宣城郡出新林浦向板橋〉：「天際識歸舟，雲中辨江樹。」</w:t>
      </w:r>
      <w:hyperlink r:id="rId51" w:history="1">
        <w:r w:rsidR="005D026C">
          <w:rPr>
            <w:noProof/>
          </w:rPr>
          <w:pict>
            <v:shape id="_x0000_i1059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  <w:r>
        <w:rPr>
          <w:rFonts w:hint="eastAsia"/>
        </w:rPr>
        <w:t>此反用其意。劉采春〈囉嗊曲〉：「朝朝江口望，錯認幾人船。」</w:t>
      </w:r>
      <w:hyperlink r:id="rId52" w:history="1">
        <w:r w:rsidR="005D026C">
          <w:rPr>
            <w:noProof/>
          </w:rPr>
          <w:pict>
            <v:shape id="_x0000_i1060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  <w:r>
        <w:rPr>
          <w:rFonts w:hint="eastAsia"/>
        </w:rPr>
        <w:t>溫庭筠〈望江南〉：「過盡千帆皆不是。」</w:t>
      </w:r>
      <w:hyperlink r:id="rId53" w:history="1">
        <w:r w:rsidR="005D026C">
          <w:rPr>
            <w:noProof/>
          </w:rPr>
          <w:pict>
            <v:shape id="_x0000_i1061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  <w:r>
        <w:rPr>
          <w:rFonts w:hint="eastAsia"/>
        </w:rPr>
        <w:t>皆與此句意近。</w:t>
      </w:r>
    </w:p>
    <w:p w:rsidR="00FC0E14" w:rsidRDefault="00FC0E14" w:rsidP="003F13CC">
      <w:r>
        <w:t xml:space="preserve">11 </w:t>
      </w:r>
      <w:r>
        <w:rPr>
          <w:rFonts w:hint="eastAsia"/>
        </w:rPr>
        <w:t>爭知：怎知。</w:t>
      </w:r>
    </w:p>
    <w:p w:rsidR="00FC0E14" w:rsidRDefault="00FC0E14" w:rsidP="003F13CC">
      <w:r>
        <w:t xml:space="preserve">12 </w:t>
      </w:r>
      <w:r>
        <w:rPr>
          <w:rFonts w:hint="eastAsia"/>
        </w:rPr>
        <w:t>恁：如此，這樣。</w:t>
      </w:r>
    </w:p>
    <w:p w:rsidR="00FC0E14" w:rsidRDefault="00FC0E14" w:rsidP="003F13CC">
      <w:r>
        <w:t xml:space="preserve">13 </w:t>
      </w:r>
      <w:r>
        <w:rPr>
          <w:rFonts w:hint="eastAsia"/>
        </w:rPr>
        <w:t>凝愁：愁思凝結難解也。一作凝眸。</w:t>
      </w:r>
    </w:p>
    <w:p w:rsidR="00FC0E14" w:rsidRDefault="002A776D" w:rsidP="003B31A1">
      <w:r>
        <w:rPr>
          <w:rFonts w:hint="eastAsia"/>
          <w:b/>
        </w:rPr>
        <w:t xml:space="preserve">    </w:t>
      </w:r>
      <w:r w:rsidR="00FC0E14" w:rsidRPr="00E21070">
        <w:rPr>
          <w:rFonts w:hint="eastAsia"/>
          <w:b/>
        </w:rPr>
        <w:t>王國維《人間詞話》</w:t>
      </w:r>
      <w:r w:rsidR="00FC0E14">
        <w:rPr>
          <w:rFonts w:hint="eastAsia"/>
        </w:rPr>
        <w:t>：「若屯田之〈八聲甘州〉，東坡之〈水調歌頭〉，則佇興之作，格高千古，不能以常調論也。」</w:t>
      </w:r>
      <w:hyperlink r:id="rId54" w:history="1">
        <w:r w:rsidR="005D026C">
          <w:rPr>
            <w:rFonts w:ascii="標楷體" w:eastAsia="標楷體" w:hAnsi="標楷體"/>
            <w:noProof/>
          </w:rPr>
          <w:pict>
            <v:shape id="_x0000_i1062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</w:p>
    <w:p w:rsidR="00FC0E14" w:rsidRDefault="002A776D" w:rsidP="00D12A1A">
      <w:r>
        <w:rPr>
          <w:rFonts w:hint="eastAsia"/>
          <w:b/>
        </w:rPr>
        <w:t xml:space="preserve">    </w:t>
      </w:r>
      <w:r w:rsidR="00FC0E14" w:rsidRPr="00E21070">
        <w:rPr>
          <w:rFonts w:hint="eastAsia"/>
          <w:b/>
        </w:rPr>
        <w:t>梁啟超《飲冰室評詞》</w:t>
      </w:r>
      <w:r w:rsidR="00FC0E14">
        <w:rPr>
          <w:rFonts w:hint="eastAsia"/>
        </w:rPr>
        <w:t>：「飛卿詞：『照花前後鏡，花面交相映。』此詞境頗似之。」</w:t>
      </w:r>
      <w:hyperlink r:id="rId55" w:history="1">
        <w:r w:rsidR="005D026C">
          <w:rPr>
            <w:rFonts w:ascii="標楷體" w:eastAsia="標楷體" w:hAnsi="標楷體"/>
            <w:noProof/>
          </w:rPr>
          <w:pict>
            <v:shape id="_x0000_i1063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</w:p>
    <w:p w:rsidR="00FC0E14" w:rsidRDefault="002A776D" w:rsidP="003F13CC">
      <w:r>
        <w:rPr>
          <w:rFonts w:hint="eastAsia"/>
          <w:b/>
        </w:rPr>
        <w:t xml:space="preserve">    </w:t>
      </w:r>
      <w:r w:rsidR="00FC0E14" w:rsidRPr="00E21070">
        <w:rPr>
          <w:rFonts w:hint="eastAsia"/>
          <w:b/>
        </w:rPr>
        <w:t>劉若愚《北宋六大詞家》</w:t>
      </w:r>
      <w:r w:rsidR="00FC0E14">
        <w:rPr>
          <w:rFonts w:hint="eastAsia"/>
        </w:rPr>
        <w:t>：「前段的詞主要在於對外界景物的描寫，而後段詞則專注於詩人的情感。這兩方面的詩的世界卻是那樣密切的構成了一個整體。因為，在前段詞裏，描寫的景</w:t>
      </w:r>
      <w:r w:rsidR="00FC0E14">
        <w:rPr>
          <w:rFonts w:hint="eastAsia"/>
        </w:rPr>
        <w:lastRenderedPageBreak/>
        <w:t>色中已預伏了後段詞即將發洩的情，而後段詞又由於情的激盪勾畫了幻想中的景象。具體的說，滄涼的風景所造成的黯然氣氛是由於『淒』、『殘』、『衰』、『減』等字的使用。在後段的詞裏，詩人將實景</w:t>
      </w:r>
      <w:r w:rsidR="00FC0E14">
        <w:t>(</w:t>
      </w:r>
      <w:r w:rsidR="00FC0E14">
        <w:rPr>
          <w:rFonts w:hint="eastAsia"/>
        </w:rPr>
        <w:t>他自己倚闌遠望</w:t>
      </w:r>
      <w:r w:rsidR="00FC0E14">
        <w:t>)</w:t>
      </w:r>
      <w:r w:rsidR="00FC0E14">
        <w:rPr>
          <w:rFonts w:hint="eastAsia"/>
        </w:rPr>
        <w:t>和幻想的景象</w:t>
      </w:r>
      <w:r w:rsidR="00FC0E14">
        <w:t>(</w:t>
      </w:r>
      <w:r w:rsidR="00FC0E14">
        <w:rPr>
          <w:rFonts w:hint="eastAsia"/>
        </w:rPr>
        <w:t>心愛的佳人自妝樓顒望</w:t>
      </w:r>
      <w:r w:rsidR="00FC0E14">
        <w:t>)</w:t>
      </w:r>
      <w:r w:rsidR="00FC0E14">
        <w:rPr>
          <w:rFonts w:hint="eastAsia"/>
        </w:rPr>
        <w:t>並列，揭露了深藏的思鄉之情及對他所懷念的人的渴望。……後段詞裏，由於幻想著他所愛的佳人正凝望天際想念著他，正像他現在遙望江天想念著她一樣，詩人消融了空間的距離，將『是處』和『彼處』聚集在一起了。再進一步的想，既然她已錯認了許多次的歸舟，想像中的她，不僅此時此刻正在顒望，數不清的以往，她也曾在妝樓等待，如此一來，『以往』和『現今』也結合在一起了。」</w:t>
      </w:r>
      <w:hyperlink r:id="rId56" w:history="1">
        <w:r w:rsidR="005D026C">
          <w:rPr>
            <w:noProof/>
          </w:rPr>
          <w:pict>
            <v:shape id="_x0000_i1064" type="#_x0000_t75" alt="24px_red_book_reasonable_use.png" href="http://ocw.aca.ntu.edu.tw/ntu-ocw/index.php/info/copyright_declarati" style="width:21.5pt;height:18.5pt;visibility:visible" o:button="t">
              <v:fill o:detectmouseclick="t"/>
              <v:imagedata r:id="rId17" o:title=""/>
            </v:shape>
          </w:pict>
        </w:r>
      </w:hyperlink>
    </w:p>
    <w:p w:rsidR="002A776D" w:rsidRDefault="002A776D" w:rsidP="003F13CC"/>
    <w:p w:rsidR="00FC0E14" w:rsidRDefault="00FC0E14" w:rsidP="003F13CC">
      <w:r>
        <w:rPr>
          <w:rFonts w:hint="eastAsia"/>
        </w:rPr>
        <w:t>蘇軾〈水調歌頭‧丙辰中秋，歡飲達旦，作此篇，兼懷子由〉</w:t>
      </w:r>
    </w:p>
    <w:p w:rsidR="00FC0E14" w:rsidRPr="00D01821" w:rsidRDefault="00FC0E14" w:rsidP="003F13CC">
      <w:pPr>
        <w:rPr>
          <w:rFonts w:ascii="標楷體" w:eastAsia="標楷體" w:hAnsi="標楷體"/>
        </w:rPr>
      </w:pPr>
      <w:r w:rsidRPr="00D01821">
        <w:rPr>
          <w:rFonts w:ascii="標楷體" w:eastAsia="標楷體" w:hAnsi="標楷體" w:hint="eastAsia"/>
        </w:rPr>
        <w:t>明月幾時有？把酒問青天。不知天上宮闕，今夕是何年？我欲乘風歸去，惟恐瓊</w:t>
      </w:r>
    </w:p>
    <w:p w:rsidR="00FC0E14" w:rsidRPr="00D01821" w:rsidRDefault="00FC0E14" w:rsidP="003F13CC">
      <w:pPr>
        <w:rPr>
          <w:rFonts w:ascii="標楷體" w:eastAsia="標楷體" w:hAnsi="標楷體"/>
        </w:rPr>
      </w:pPr>
      <w:r w:rsidRPr="00D01821">
        <w:rPr>
          <w:rFonts w:ascii="標楷體" w:eastAsia="標楷體" w:hAnsi="標楷體" w:hint="eastAsia"/>
        </w:rPr>
        <w:t>樓玉宇，高處不勝寒。起舞弄清影，何似在人間？</w:t>
      </w:r>
      <w:r w:rsidRPr="00D01821">
        <w:rPr>
          <w:rFonts w:ascii="標楷體" w:eastAsia="標楷體" w:hAnsi="標楷體"/>
        </w:rPr>
        <w:t xml:space="preserve"> </w:t>
      </w:r>
      <w:r w:rsidRPr="00D01821">
        <w:rPr>
          <w:rFonts w:ascii="標楷體" w:eastAsia="標楷體" w:hAnsi="標楷體" w:hint="eastAsia"/>
        </w:rPr>
        <w:t>轉朱閣，低綺戶，照無眠。</w:t>
      </w:r>
    </w:p>
    <w:p w:rsidR="00FC0E14" w:rsidRPr="00D01821" w:rsidRDefault="00FC0E14" w:rsidP="003F13CC">
      <w:pPr>
        <w:rPr>
          <w:rFonts w:ascii="標楷體" w:eastAsia="標楷體" w:hAnsi="標楷體"/>
        </w:rPr>
      </w:pPr>
      <w:r w:rsidRPr="00D01821">
        <w:rPr>
          <w:rFonts w:ascii="標楷體" w:eastAsia="標楷體" w:hAnsi="標楷體" w:hint="eastAsia"/>
        </w:rPr>
        <w:t>不應有恨，何事長向別時圓？人有悲歡離合，月有陰晴圓缺，此事古難全。但願</w:t>
      </w:r>
    </w:p>
    <w:p w:rsidR="00FC0E14" w:rsidRDefault="00FC0E14" w:rsidP="003F13CC">
      <w:pPr>
        <w:rPr>
          <w:rFonts w:ascii="標楷體" w:eastAsia="標楷體" w:hAnsi="標楷體"/>
        </w:rPr>
      </w:pPr>
      <w:r w:rsidRPr="00D01821">
        <w:rPr>
          <w:rFonts w:ascii="標楷體" w:eastAsia="標楷體" w:hAnsi="標楷體" w:hint="eastAsia"/>
        </w:rPr>
        <w:t>人長久，千里共嬋娟。</w:t>
      </w:r>
      <w:hyperlink r:id="rId57" w:history="1">
        <w:r w:rsidR="005D026C">
          <w:rPr>
            <w:rFonts w:ascii="標楷體" w:eastAsia="標楷體" w:hAnsi="標楷體"/>
            <w:noProof/>
          </w:rPr>
          <w:pict>
            <v:shape id="_x0000_i1065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</w:p>
    <w:p w:rsidR="00FC0E14" w:rsidRDefault="00FC0E14" w:rsidP="003F13CC">
      <w:r>
        <w:t xml:space="preserve">1 </w:t>
      </w:r>
      <w:r>
        <w:rPr>
          <w:rFonts w:hint="eastAsia"/>
        </w:rPr>
        <w:t>丙辰：宋神宗熙寧九年</w:t>
      </w:r>
      <w:r>
        <w:t>(1076)</w:t>
      </w:r>
      <w:r>
        <w:rPr>
          <w:rFonts w:hint="eastAsia"/>
        </w:rPr>
        <w:t>，時蘇軾在密州今山東高密縣）年四十一。東坡弟蘇轍字子由，時在濟南（今山東省會）。</w:t>
      </w:r>
    </w:p>
    <w:p w:rsidR="00FC0E14" w:rsidRDefault="00FC0E14" w:rsidP="003F13CC">
      <w:r>
        <w:t xml:space="preserve">2 </w:t>
      </w:r>
      <w:r>
        <w:rPr>
          <w:rFonts w:hint="eastAsia"/>
        </w:rPr>
        <w:t>明月二句：李白〈把酒問月〉詩有「青天有月來幾時，我今停杯一問之」</w:t>
      </w:r>
      <w:hyperlink r:id="rId58" w:history="1">
        <w:r w:rsidR="005D026C">
          <w:rPr>
            <w:noProof/>
          </w:rPr>
          <w:pict>
            <v:shape id="_x0000_i1066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  <w:r>
        <w:rPr>
          <w:rFonts w:hint="eastAsia"/>
        </w:rPr>
        <w:t>句，此化用其意。</w:t>
      </w:r>
    </w:p>
    <w:p w:rsidR="00FC0E14" w:rsidRDefault="00FC0E14" w:rsidP="003F13CC">
      <w:r>
        <w:t xml:space="preserve">3 </w:t>
      </w:r>
      <w:r>
        <w:rPr>
          <w:rFonts w:hint="eastAsia"/>
        </w:rPr>
        <w:t>闕：皇宮門前兩旁的樓觀。</w:t>
      </w:r>
    </w:p>
    <w:p w:rsidR="00FC0E14" w:rsidRDefault="00FC0E14" w:rsidP="003F13CC">
      <w:r>
        <w:t xml:space="preserve">4 </w:t>
      </w:r>
      <w:r>
        <w:rPr>
          <w:rFonts w:hint="eastAsia"/>
        </w:rPr>
        <w:t>乘風：《列子‧黃帝》：「隨風東西，猶木葉幹殼，竟不知我乘風也，風乘我耶。」</w:t>
      </w:r>
      <w:hyperlink r:id="rId59" w:history="1">
        <w:r w:rsidR="005D026C">
          <w:rPr>
            <w:noProof/>
          </w:rPr>
          <w:pict>
            <v:shape id="_x0000_i1067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</w:p>
    <w:p w:rsidR="00FC0E14" w:rsidRDefault="00FC0E14" w:rsidP="003F13CC">
      <w:r>
        <w:t xml:space="preserve">5 </w:t>
      </w:r>
      <w:r>
        <w:rPr>
          <w:rFonts w:hint="eastAsia"/>
        </w:rPr>
        <w:t>瓊樓玉宇：指月中宮殿美潔，如瓊玉所築。指神仙居住的天上宮闕。</w:t>
      </w:r>
    </w:p>
    <w:p w:rsidR="00FC0E14" w:rsidRDefault="00FC0E14" w:rsidP="003F13CC">
      <w:r>
        <w:t xml:space="preserve">6 </w:t>
      </w:r>
      <w:r>
        <w:rPr>
          <w:rFonts w:hint="eastAsia"/>
        </w:rPr>
        <w:t>不勝，禁受不了。</w:t>
      </w:r>
    </w:p>
    <w:p w:rsidR="00FC0E14" w:rsidRDefault="00FC0E14" w:rsidP="003F13CC">
      <w:r>
        <w:t xml:space="preserve">7 </w:t>
      </w:r>
      <w:r>
        <w:rPr>
          <w:rFonts w:hint="eastAsia"/>
        </w:rPr>
        <w:t>起舞二句：月下跳舞，清影隨人，天上怎麼比得上人間生活的幸福。或謂：這那裡像是人</w:t>
      </w:r>
    </w:p>
    <w:p w:rsidR="00FC0E14" w:rsidRDefault="00FC0E14" w:rsidP="003F13CC">
      <w:r>
        <w:rPr>
          <w:rFonts w:hint="eastAsia"/>
        </w:rPr>
        <w:t>間呢？意即我好像覺得已不在人間了。李白〈月下獨酌〉四首之一：「我歌月徘徊，我舞影零亂。」</w:t>
      </w:r>
      <w:hyperlink r:id="rId60" w:history="1">
        <w:r w:rsidR="005D026C">
          <w:rPr>
            <w:noProof/>
          </w:rPr>
          <w:pict>
            <v:shape id="_x0000_i1068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  <w:r>
        <w:rPr>
          <w:rFonts w:hint="eastAsia"/>
        </w:rPr>
        <w:t>弄清影：和月亮照耀下的影子一起嬉戲。何似，何如，意思是不如。</w:t>
      </w:r>
    </w:p>
    <w:p w:rsidR="00FC0E14" w:rsidRDefault="00FC0E14" w:rsidP="003F13CC">
      <w:r>
        <w:t xml:space="preserve">8 </w:t>
      </w:r>
      <w:r>
        <w:rPr>
          <w:rFonts w:hint="eastAsia"/>
        </w:rPr>
        <w:t>轉朱閣三句：夜深月移，月光轉過朱紅的樓閣，灑進雕花的窗戶，照見不眠之人。</w:t>
      </w:r>
    </w:p>
    <w:p w:rsidR="00FC0E14" w:rsidRDefault="00FC0E14" w:rsidP="003F13CC">
      <w:r>
        <w:t xml:space="preserve">9 </w:t>
      </w:r>
      <w:r>
        <w:rPr>
          <w:rFonts w:hint="eastAsia"/>
        </w:rPr>
        <w:t>不應二句：謂月輪不會對人有恨，為何偏在人逢離別時它卻圓呢！</w:t>
      </w:r>
    </w:p>
    <w:p w:rsidR="00FC0E14" w:rsidRDefault="00FC0E14" w:rsidP="003F13CC">
      <w:r>
        <w:t xml:space="preserve">11 </w:t>
      </w:r>
      <w:r>
        <w:rPr>
          <w:rFonts w:hint="eastAsia"/>
        </w:rPr>
        <w:t>嬋娟：色態美好也，稱人稱物均可。</w:t>
      </w:r>
    </w:p>
    <w:p w:rsidR="00FC0E14" w:rsidRDefault="00FC0E14" w:rsidP="003F13CC"/>
    <w:p w:rsidR="00FC0E14" w:rsidRPr="002A776D" w:rsidRDefault="00FC0E14" w:rsidP="002A776D">
      <w:pPr>
        <w:jc w:val="center"/>
        <w:rPr>
          <w:b/>
        </w:rPr>
      </w:pPr>
      <w:r w:rsidRPr="002A776D">
        <w:rPr>
          <w:b/>
        </w:rPr>
        <w:t>[</w:t>
      </w:r>
      <w:r w:rsidRPr="002A776D">
        <w:rPr>
          <w:rFonts w:hint="eastAsia"/>
          <w:b/>
        </w:rPr>
        <w:t>賞析</w:t>
      </w:r>
      <w:r w:rsidRPr="002A776D">
        <w:rPr>
          <w:b/>
        </w:rPr>
        <w:t>]</w:t>
      </w:r>
    </w:p>
    <w:p w:rsidR="00FC0E14" w:rsidRDefault="00FC0E14" w:rsidP="003F13CC">
      <w:r>
        <w:rPr>
          <w:rFonts w:hint="eastAsia"/>
        </w:rPr>
        <w:t>「亦知人生要有別，但恐歲月去飄忽」</w:t>
      </w:r>
      <w:hyperlink r:id="rId61" w:history="1">
        <w:r w:rsidR="005D026C">
          <w:rPr>
            <w:rFonts w:ascii="標楷體" w:eastAsia="標楷體" w:hAnsi="標楷體"/>
            <w:noProof/>
          </w:rPr>
          <w:pict>
            <v:shape id="_x0000_i1069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  <w:r>
        <w:rPr>
          <w:rFonts w:hint="eastAsia"/>
        </w:rPr>
        <w:t>，這是東坡二十六歲時第一次與子由分別時寫下的詩句。過了十五年，東坡的體會更深刻，對人生許多問題更感無奈。「明月幾時有，把酒問青</w:t>
      </w:r>
      <w:r>
        <w:rPr>
          <w:rFonts w:hint="eastAsia"/>
        </w:rPr>
        <w:lastRenderedPageBreak/>
        <w:t>天」</w:t>
      </w:r>
      <w:hyperlink r:id="rId62" w:history="1">
        <w:r w:rsidR="005D026C">
          <w:rPr>
            <w:rFonts w:ascii="標楷體" w:eastAsia="標楷體" w:hAnsi="標楷體"/>
            <w:noProof/>
          </w:rPr>
          <w:pict>
            <v:shape id="_x0000_i1070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  <w:r>
        <w:rPr>
          <w:rFonts w:hint="eastAsia"/>
        </w:rPr>
        <w:t>，他所探問的不是外在的知識，也不純然是醉中之狂想，而是一直潛伏在心裡的生命存在的問題。「人間」與「天上」是相對的情境：「人間」代表有限，變化是它的本質，生老病死、悲歡離合是人生難以避免的事情；「天上」則代表了永恆，那裡是沒有煩惱的理想世界。東坡是因為經歷了太多苦惱，遂生出這樣的奇想：是否脫離了凡軀，乘風歸去，就能夠住在那永恆的境地？從此得到真正的自由，再沒有煩惱？然而，就在此刻，東坡的理性出來了。他隨即意識到：「惟恐瓊樓玉宇，高處不勝寒。」</w:t>
      </w:r>
      <w:hyperlink r:id="rId63" w:history="1">
        <w:r w:rsidR="005D026C">
          <w:rPr>
            <w:rFonts w:ascii="標楷體" w:eastAsia="標楷體" w:hAnsi="標楷體"/>
            <w:noProof/>
          </w:rPr>
          <w:pict>
            <v:shape id="_x0000_i1071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  <w:r>
        <w:rPr>
          <w:rFonts w:hint="eastAsia"/>
        </w:rPr>
        <w:t>那美麗的天上世界，有比人間更難忍受的事物─那絕對的淒冷叫人如何承受得了？李商隱〈嫦娥〉說：「嫦娥應悔偷靈藥，碧海青天夜夜深。」</w:t>
      </w:r>
      <w:hyperlink r:id="rId64" w:history="1">
        <w:r w:rsidR="005D026C">
          <w:rPr>
            <w:rFonts w:ascii="標楷體" w:eastAsia="標楷體" w:hAnsi="標楷體"/>
            <w:noProof/>
          </w:rPr>
          <w:pict>
            <v:shape id="_x0000_i1072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  <w:r>
        <w:rPr>
          <w:rFonts w:hint="eastAsia"/>
        </w:rPr>
        <w:t>嫦娥得到了永恆的生命，可是她在廣寒宮裡卻過著永遠孤獨寂寞的生活，這值得嗎？東坡終究對人間有愛，無法採取逃離的方式。因此，他打消那不切實際的想法，重新審視眼前的美好：「起舞弄清影，何似在人間。」</w:t>
      </w:r>
      <w:hyperlink r:id="rId65" w:history="1">
        <w:r w:rsidR="005D026C">
          <w:rPr>
            <w:rFonts w:ascii="標楷體" w:eastAsia="標楷體" w:hAnsi="標楷體"/>
            <w:noProof/>
          </w:rPr>
          <w:pict>
            <v:shape id="_x0000_i1073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  <w:r>
        <w:rPr>
          <w:rFonts w:hint="eastAsia"/>
        </w:rPr>
        <w:t>在月光下開懷暢飲，酒醉後邀月共舞，擺弄著清麗的人影，這快樂的情境那裏像在人間，簡直是天堂一般。東坡以為人間是我們唯一的生存處所，怎樣逃避也逃避不了，倒不如積極地、歡喜地接納它；真正的自由不在外面，而在心裡，如能保持精神的自由，人間亦是天堂。一直以來，東坡都有著相當強烈的入世情懷，當遇到人生挫折時，他可以藉釋道思想，憑天縱的才華、豐富的學識、寬大的襟抱，化解人間的苦悶，表現為曠達的人生觀，但他從不曾真正有飛昇遠引之想─人世間始終是他的福地，能安心於此便是他永遠的家。東坡之有「起舞弄清影，何似在人間」</w:t>
      </w:r>
      <w:hyperlink r:id="rId66" w:history="1">
        <w:r w:rsidR="005D026C">
          <w:rPr>
            <w:rFonts w:ascii="標楷體" w:eastAsia="標楷體" w:hAnsi="標楷體"/>
            <w:noProof/>
          </w:rPr>
          <w:pict>
            <v:shape id="_x0000_i1074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  <w:r>
        <w:rPr>
          <w:rFonts w:hint="eastAsia"/>
        </w:rPr>
        <w:t>的體悟，不是無因由的。東坡此夜，藉著酒意，抒發奇想，表面看來好像過了一個頗不錯的佳節，但當夜深人靜，面對著清冷的月色：「轉朱閣，低綺戶，照無眠」</w:t>
      </w:r>
      <w:hyperlink r:id="rId67" w:history="1">
        <w:r w:rsidR="005D026C">
          <w:rPr>
            <w:rFonts w:ascii="標楷體" w:eastAsia="標楷體" w:hAnsi="標楷體"/>
            <w:noProof/>
          </w:rPr>
          <w:pict>
            <v:shape id="_x0000_i1075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  <w:r>
        <w:rPr>
          <w:rFonts w:hint="eastAsia"/>
        </w:rPr>
        <w:t>，東坡再也無法隱藏心中的痛楚。一夜將盡，月亮</w:t>
      </w:r>
    </w:p>
    <w:p w:rsidR="00FC0E14" w:rsidRDefault="00FC0E14" w:rsidP="003F13CC">
      <w:r>
        <w:rPr>
          <w:rFonts w:hint="eastAsia"/>
        </w:rPr>
        <w:t>隨時間轉動，低低照著通宵未眠的東坡，他不禁詰問：月亮不應對人有怨恨的，但為甚麼偏偏在人離別時團圓呢？月圓而人不圓，多麼令人惆悵啊。歐陽修說：「人生自是有情癡，此恨不關風與月。」</w:t>
      </w:r>
      <w:hyperlink r:id="rId68" w:history="1">
        <w:r w:rsidR="005D026C">
          <w:rPr>
            <w:rFonts w:ascii="標楷體" w:eastAsia="標楷體" w:hAnsi="標楷體"/>
            <w:noProof/>
          </w:rPr>
          <w:pict>
            <v:shape id="_x0000_i1076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  <w:r>
        <w:rPr>
          <w:rFonts w:hint="eastAsia"/>
        </w:rPr>
        <w:t>明月無情，長照離人，怎不叫人生恨？東坡將自己的恨意說成月亮有恨，其實是個人對情的癡執，與明月何關？然而，人若完全陷溺於這樣的負面情緒當中，那是很痛苦的事。接著，東坡稍稍緩和了情緒，試圖用理性思辨的方式，透悟一番道理，以化解因空間相隔而帶來的悲感：</w:t>
      </w:r>
    </w:p>
    <w:p w:rsidR="00FC0E14" w:rsidRDefault="00FC0E14" w:rsidP="003F13CC">
      <w:pPr>
        <w:rPr>
          <w:noProof/>
        </w:rPr>
      </w:pPr>
      <w:r>
        <w:rPr>
          <w:rFonts w:hint="eastAsia"/>
        </w:rPr>
        <w:t>「人有悲歡離合，月有陰晴圓缺，此事古難全。」</w:t>
      </w:r>
      <w:hyperlink r:id="rId69" w:history="1">
        <w:r w:rsidR="005D026C">
          <w:rPr>
            <w:rFonts w:ascii="標楷體" w:eastAsia="標楷體" w:hAnsi="標楷體"/>
            <w:noProof/>
          </w:rPr>
          <w:pict>
            <v:shape id="_x0000_i1077" type="#_x0000_t75" href="http://ocw.aca.ntu.edu.tw/ntu-ocw/index.php/ocw/copyright_declarati" style="width:22.5pt;height:20.5pt;visibility:visible" o:button="t">
              <v:fill o:detectmouseclick="t"/>
              <v:imagedata r:id="rId15" o:title=""/>
            </v:shape>
          </w:pict>
        </w:r>
      </w:hyperlink>
      <w:r>
        <w:rPr>
          <w:rFonts w:hint="eastAsia"/>
        </w:rPr>
        <w:t>人無可避免的會有悲歡離合的情況，而月亮總是循環著陰晴圓缺的現象，世間事物都有其相對性，很難配合得那麼完美，自有不可填補的缺憾，宇宙人生的真相便是如此，我們又何必耿耿於懷、執迷不悟呢？我們唯一能肯定的就是人間情誼。今夜人雖千里，只要彼此健康無恙，抬頭共看明月，那麼美麗的月光就是交會著人間情愛的共體，人們可以藉月光知道彼此的心意，此情便能跨越時空，彼此得到慰藉。東坡於此為天上的明月賦予了深刻的意義─月，不再是冰冷孤絕的世界，而是人情相親之處，充</w:t>
      </w:r>
      <w:r>
        <w:rPr>
          <w:rFonts w:hint="eastAsia"/>
        </w:rPr>
        <w:lastRenderedPageBreak/>
        <w:t>滿著溫馨、美好的感覺。</w:t>
      </w:r>
      <w:r w:rsidR="005D026C">
        <w:rPr>
          <w:noProof/>
        </w:rPr>
        <w:pict>
          <v:shape id="圖片 1" o:spid="_x0000_i1078" type="#_x0000_t75" alt="cc" style="width:52.5pt;height:19.5pt;visibility:visible">
            <v:imagedata r:id="rId14" o:title=""/>
          </v:shape>
        </w:pict>
      </w:r>
    </w:p>
    <w:p w:rsidR="00253A99" w:rsidRDefault="00253A99" w:rsidP="003F13CC">
      <w:pPr>
        <w:rPr>
          <w:noProof/>
        </w:rPr>
      </w:pPr>
    </w:p>
    <w:p w:rsidR="00253A99" w:rsidRDefault="00253A99" w:rsidP="003F13CC">
      <w:pPr>
        <w:rPr>
          <w:noProof/>
        </w:rPr>
      </w:pPr>
    </w:p>
    <w:p w:rsidR="00253A99" w:rsidRDefault="00253A99" w:rsidP="003F13CC">
      <w:pPr>
        <w:rPr>
          <w:noProof/>
        </w:rPr>
      </w:pPr>
    </w:p>
    <w:p w:rsidR="00253A99" w:rsidRDefault="00253A99" w:rsidP="003F13CC">
      <w:pPr>
        <w:rPr>
          <w:noProof/>
        </w:rPr>
      </w:pPr>
    </w:p>
    <w:p w:rsidR="00253A99" w:rsidRDefault="00253A99" w:rsidP="003F13CC">
      <w:pPr>
        <w:rPr>
          <w:noProof/>
        </w:rPr>
      </w:pPr>
    </w:p>
    <w:p w:rsidR="00253A99" w:rsidRDefault="00253A99" w:rsidP="003F13CC">
      <w:pPr>
        <w:rPr>
          <w:noProof/>
        </w:rPr>
      </w:pPr>
    </w:p>
    <w:p w:rsidR="00253A99" w:rsidRDefault="00253A99" w:rsidP="003F13CC">
      <w:pPr>
        <w:rPr>
          <w:noProof/>
        </w:rPr>
      </w:pPr>
    </w:p>
    <w:p w:rsidR="00253A99" w:rsidRDefault="00253A99" w:rsidP="003F13CC">
      <w:pPr>
        <w:rPr>
          <w:noProof/>
        </w:rPr>
      </w:pPr>
    </w:p>
    <w:p w:rsidR="00253A99" w:rsidRDefault="00253A99" w:rsidP="003F13CC">
      <w:pPr>
        <w:rPr>
          <w:noProof/>
        </w:rPr>
      </w:pPr>
    </w:p>
    <w:p w:rsidR="00253A99" w:rsidRDefault="00253A99" w:rsidP="003F13CC">
      <w:pPr>
        <w:rPr>
          <w:noProof/>
        </w:rPr>
      </w:pPr>
    </w:p>
    <w:p w:rsidR="00253A99" w:rsidRDefault="00253A99" w:rsidP="003F13CC">
      <w:pPr>
        <w:rPr>
          <w:noProof/>
        </w:rPr>
      </w:pPr>
    </w:p>
    <w:p w:rsidR="00253A99" w:rsidRDefault="00253A99" w:rsidP="003F13CC">
      <w:pPr>
        <w:rPr>
          <w:noProof/>
        </w:rPr>
      </w:pPr>
    </w:p>
    <w:p w:rsidR="00253A99" w:rsidRDefault="00253A99" w:rsidP="003F13CC">
      <w:pPr>
        <w:rPr>
          <w:noProof/>
        </w:rPr>
      </w:pPr>
    </w:p>
    <w:p w:rsidR="00253A99" w:rsidRDefault="00253A99" w:rsidP="003F13CC"/>
    <w:p w:rsidR="00FC0E14" w:rsidRDefault="00FC0E14" w:rsidP="003F13CC"/>
    <w:p w:rsidR="00FC0E14" w:rsidRDefault="00FC0E14" w:rsidP="003F13CC"/>
    <w:p w:rsidR="00FC0E14" w:rsidRDefault="00FC0E14" w:rsidP="003F13CC"/>
    <w:p w:rsidR="00FC0E14" w:rsidRDefault="00FC0E14" w:rsidP="003F13CC"/>
    <w:p w:rsidR="00907737" w:rsidRDefault="00907737" w:rsidP="003F13CC"/>
    <w:p w:rsidR="00907737" w:rsidRDefault="00907737" w:rsidP="003F13CC"/>
    <w:p w:rsidR="00907737" w:rsidRDefault="00907737" w:rsidP="003F13CC"/>
    <w:p w:rsidR="00907737" w:rsidRDefault="00907737" w:rsidP="003F13CC"/>
    <w:p w:rsidR="00907737" w:rsidRDefault="00907737" w:rsidP="003F13CC"/>
    <w:p w:rsidR="00907737" w:rsidRDefault="00907737" w:rsidP="003F13CC"/>
    <w:p w:rsidR="00907737" w:rsidRDefault="00907737" w:rsidP="003F13CC"/>
    <w:p w:rsidR="00907737" w:rsidRDefault="00907737" w:rsidP="003F13CC"/>
    <w:p w:rsidR="00907737" w:rsidRDefault="00907737" w:rsidP="003F13CC"/>
    <w:p w:rsidR="00907737" w:rsidRDefault="00907737" w:rsidP="003F13CC"/>
    <w:p w:rsidR="00907737" w:rsidRDefault="00907737" w:rsidP="003F13CC"/>
    <w:p w:rsidR="00907737" w:rsidRDefault="00907737" w:rsidP="003F13CC"/>
    <w:p w:rsidR="00907737" w:rsidRDefault="00907737" w:rsidP="003F13CC"/>
    <w:p w:rsidR="00907737" w:rsidRDefault="00907737" w:rsidP="003F13CC"/>
    <w:p w:rsidR="00907737" w:rsidRDefault="00907737" w:rsidP="003F13CC"/>
    <w:p w:rsidR="00907737" w:rsidRDefault="00907737" w:rsidP="003F13CC"/>
    <w:p w:rsidR="00FC0E14" w:rsidRPr="002A776D" w:rsidRDefault="00FC0E14" w:rsidP="002A776D">
      <w:pPr>
        <w:jc w:val="center"/>
        <w:rPr>
          <w:rFonts w:ascii="標楷體" w:eastAsia="標楷體" w:hAnsi="標楷體"/>
          <w:b/>
          <w:sz w:val="72"/>
          <w:szCs w:val="72"/>
        </w:rPr>
      </w:pPr>
      <w:r w:rsidRPr="002A776D">
        <w:rPr>
          <w:rFonts w:ascii="標楷體" w:eastAsia="標楷體" w:hAnsi="標楷體" w:hint="eastAsia"/>
          <w:b/>
          <w:sz w:val="72"/>
          <w:szCs w:val="72"/>
        </w:rPr>
        <w:lastRenderedPageBreak/>
        <w:t>版權聲明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253"/>
        <w:gridCol w:w="1417"/>
        <w:gridCol w:w="3287"/>
      </w:tblGrid>
      <w:tr w:rsidR="00FC0E14" w:rsidRPr="003B6A6F" w:rsidTr="00AC59DE">
        <w:trPr>
          <w:trHeight w:val="149"/>
        </w:trPr>
        <w:tc>
          <w:tcPr>
            <w:tcW w:w="817" w:type="dxa"/>
          </w:tcPr>
          <w:p w:rsidR="00FC0E14" w:rsidRPr="005D026C" w:rsidRDefault="00FC0E14" w:rsidP="002A776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5D026C">
              <w:rPr>
                <w:rFonts w:ascii="Times New Roman" w:eastAsia="標楷體" w:hAnsi="Times New Roman"/>
                <w:b/>
              </w:rPr>
              <w:t>頁碼</w:t>
            </w:r>
          </w:p>
        </w:tc>
        <w:tc>
          <w:tcPr>
            <w:tcW w:w="4253" w:type="dxa"/>
          </w:tcPr>
          <w:p w:rsidR="00FC0E14" w:rsidRPr="005D026C" w:rsidRDefault="00FC0E14" w:rsidP="002A776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5D026C">
              <w:rPr>
                <w:rFonts w:ascii="Times New Roman" w:eastAsia="標楷體" w:hAnsi="Times New Roman"/>
                <w:b/>
              </w:rPr>
              <w:t>作品</w:t>
            </w:r>
          </w:p>
        </w:tc>
        <w:tc>
          <w:tcPr>
            <w:tcW w:w="1417" w:type="dxa"/>
          </w:tcPr>
          <w:p w:rsidR="00FC0E14" w:rsidRPr="005D026C" w:rsidRDefault="00FC0E14" w:rsidP="002A776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5D026C">
              <w:rPr>
                <w:rFonts w:ascii="Times New Roman" w:eastAsia="標楷體" w:hAnsi="Times New Roman"/>
                <w:b/>
              </w:rPr>
              <w:t>授權條件</w:t>
            </w:r>
          </w:p>
        </w:tc>
        <w:tc>
          <w:tcPr>
            <w:tcW w:w="3287" w:type="dxa"/>
          </w:tcPr>
          <w:p w:rsidR="00FC0E14" w:rsidRPr="005D026C" w:rsidRDefault="00FC0E14" w:rsidP="002A776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5D026C">
              <w:rPr>
                <w:rFonts w:ascii="Times New Roman" w:eastAsia="標楷體" w:hAnsi="Times New Roman"/>
                <w:b/>
              </w:rPr>
              <w:t>作者</w:t>
            </w:r>
            <w:r w:rsidRPr="005D026C">
              <w:rPr>
                <w:rFonts w:ascii="Times New Roman" w:eastAsia="標楷體" w:hAnsi="Times New Roman"/>
                <w:b/>
              </w:rPr>
              <w:t>/</w:t>
            </w:r>
            <w:r w:rsidRPr="005D026C">
              <w:rPr>
                <w:rFonts w:ascii="Times New Roman" w:eastAsia="標楷體" w:hAnsi="Times New Roman"/>
                <w:b/>
              </w:rPr>
              <w:t>來源</w:t>
            </w:r>
          </w:p>
        </w:tc>
      </w:tr>
      <w:tr w:rsidR="00FC0E14" w:rsidRPr="003B6A6F" w:rsidTr="008259F7">
        <w:trPr>
          <w:trHeight w:val="149"/>
        </w:trPr>
        <w:tc>
          <w:tcPr>
            <w:tcW w:w="817" w:type="dxa"/>
            <w:vAlign w:val="center"/>
          </w:tcPr>
          <w:p w:rsidR="00FC0E14" w:rsidRPr="00AC59DE" w:rsidRDefault="00253A99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「故人入我夢，明我長相憶。」「三夜頻夢君，情親見君意。」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70" w:history="1">
              <w:r w:rsidR="005D026C">
                <w:rPr>
                  <w:noProof/>
                </w:rPr>
                <w:pict>
                  <v:shape id="_x0000_i1079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杜甫〈夢李白〉</w:t>
            </w:r>
          </w:p>
        </w:tc>
      </w:tr>
      <w:tr w:rsidR="00FC0E14" w:rsidRPr="003B6A6F" w:rsidTr="008259F7">
        <w:trPr>
          <w:trHeight w:val="149"/>
        </w:trPr>
        <w:tc>
          <w:tcPr>
            <w:tcW w:w="817" w:type="dxa"/>
            <w:vAlign w:val="center"/>
          </w:tcPr>
          <w:p w:rsidR="00FC0E14" w:rsidRPr="00AC59DE" w:rsidRDefault="00253A99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bookmarkStart w:id="0" w:name="_GoBack"/>
            <w:r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以吾心之思足下，知足下懸懸於吾也。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71" w:history="1">
              <w:r w:rsidR="005D026C">
                <w:rPr>
                  <w:noProof/>
                </w:rPr>
                <w:pict>
                  <v:shape id="_x0000_i1080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韓愈〈與孟東野書〉</w:t>
            </w:r>
          </w:p>
        </w:tc>
      </w:tr>
      <w:bookmarkEnd w:id="0"/>
      <w:tr w:rsidR="00FC0E14" w:rsidRPr="003B6A6F" w:rsidTr="008259F7">
        <w:trPr>
          <w:trHeight w:val="149"/>
        </w:trPr>
        <w:tc>
          <w:tcPr>
            <w:tcW w:w="817" w:type="dxa"/>
            <w:vAlign w:val="center"/>
          </w:tcPr>
          <w:p w:rsidR="00FC0E14" w:rsidRPr="00AC59DE" w:rsidRDefault="00253A99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憑仗孤魂招楚些，我思君處君思我。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72" w:history="1">
              <w:r w:rsidR="005D026C">
                <w:rPr>
                  <w:noProof/>
                </w:rPr>
                <w:pict>
                  <v:shape id="_x0000_i1081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蘇軾〈蝶戀花〉</w:t>
            </w:r>
          </w:p>
        </w:tc>
      </w:tr>
      <w:tr w:rsidR="00FC0E14" w:rsidRPr="003B6A6F" w:rsidTr="008259F7">
        <w:trPr>
          <w:trHeight w:val="149"/>
        </w:trPr>
        <w:tc>
          <w:tcPr>
            <w:tcW w:w="817" w:type="dxa"/>
            <w:vAlign w:val="center"/>
          </w:tcPr>
          <w:p w:rsidR="00FC0E14" w:rsidRPr="00AC59DE" w:rsidRDefault="00253A99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想到玉人情，也合思量我。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73" w:history="1">
              <w:r w:rsidR="005D026C">
                <w:rPr>
                  <w:noProof/>
                </w:rPr>
                <w:pict>
                  <v:shape id="_x0000_i1082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孫光憲〈生查子〉</w:t>
            </w:r>
          </w:p>
        </w:tc>
      </w:tr>
      <w:tr w:rsidR="00FC0E14" w:rsidRPr="003B6A6F" w:rsidTr="008259F7">
        <w:trPr>
          <w:trHeight w:val="149"/>
        </w:trPr>
        <w:tc>
          <w:tcPr>
            <w:tcW w:w="817" w:type="dxa"/>
            <w:vAlign w:val="center"/>
          </w:tcPr>
          <w:p w:rsidR="00FC0E14" w:rsidRPr="00AC59DE" w:rsidRDefault="00253A99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待相逢說與相思，想亦在相思裡。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74" w:history="1">
              <w:r w:rsidR="005D026C">
                <w:rPr>
                  <w:noProof/>
                </w:rPr>
                <w:pict>
                  <v:shape id="_x0000_i1083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張炎〈水龍吟</w:t>
            </w:r>
            <w:r w:rsidRPr="008259F7">
              <w:rPr>
                <w:rFonts w:ascii="新細明體" w:hAnsi="新細明體" w:cs="新細明體" w:hint="eastAsia"/>
                <w:szCs w:val="24"/>
              </w:rPr>
              <w:t>‧</w:t>
            </w:r>
            <w:r w:rsidRPr="008259F7">
              <w:rPr>
                <w:rFonts w:ascii="Times New Roman" w:eastAsia="標楷體" w:hAnsi="Times New Roman"/>
                <w:szCs w:val="24"/>
              </w:rPr>
              <w:t>寄袁竹初〉</w:t>
            </w:r>
          </w:p>
        </w:tc>
      </w:tr>
      <w:tr w:rsidR="00FC0E14" w:rsidRPr="003B6A6F" w:rsidTr="008259F7">
        <w:trPr>
          <w:trHeight w:val="149"/>
        </w:trPr>
        <w:tc>
          <w:tcPr>
            <w:tcW w:w="817" w:type="dxa"/>
            <w:vAlign w:val="center"/>
          </w:tcPr>
          <w:p w:rsidR="00FC0E14" w:rsidRPr="00AC59DE" w:rsidRDefault="00253A99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己思人，</w:t>
            </w:r>
            <w:r w:rsidRPr="008259F7">
              <w:rPr>
                <w:rFonts w:ascii="Times New Roman" w:eastAsia="標楷體" w:hAnsi="Times New Roman"/>
                <w:szCs w:val="24"/>
              </w:rPr>
              <w:t>……</w:t>
            </w:r>
            <w:r w:rsidRPr="008259F7">
              <w:rPr>
                <w:rFonts w:ascii="Times New Roman" w:eastAsia="標楷體" w:hAnsi="Times New Roman"/>
                <w:szCs w:val="24"/>
              </w:rPr>
              <w:t>別饒情味。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75" w:history="1">
              <w:r w:rsidR="005D026C">
                <w:rPr>
                  <w:noProof/>
                </w:rPr>
                <w:pict>
                  <v:shape id="_x0000_i1084" type="#_x0000_t75" alt="24px_red_book_reasonable_use.png" href="http://ocw.aca.ntu.edu.tw/ntu-ocw/index.php/info/copyright_declarati" style="width:22.5pt;height:20.5pt;visibility:visible" o:button="t">
                    <v:fill o:detectmouseclick="t"/>
                    <v:imagedata r:id="rId17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錢鍾書著、舒展選編：《錢鍾書論學文選第二卷》</w:t>
            </w:r>
            <w:r w:rsidRPr="008259F7">
              <w:rPr>
                <w:rFonts w:ascii="Times New Roman" w:eastAsia="標楷體" w:hAnsi="Times New Roman"/>
                <w:szCs w:val="24"/>
              </w:rPr>
              <w:t>(</w:t>
            </w:r>
            <w:r w:rsidRPr="008259F7">
              <w:rPr>
                <w:rFonts w:ascii="Times New Roman" w:eastAsia="標楷體" w:hAnsi="Times New Roman"/>
                <w:szCs w:val="24"/>
              </w:rPr>
              <w:t>廣州：花城出版社，</w:t>
            </w:r>
            <w:r w:rsidRPr="008259F7">
              <w:rPr>
                <w:rFonts w:ascii="Times New Roman" w:eastAsia="標楷體" w:hAnsi="Times New Roman"/>
                <w:szCs w:val="24"/>
              </w:rPr>
              <w:t>1991</w:t>
            </w:r>
            <w:r w:rsidRPr="008259F7">
              <w:rPr>
                <w:rFonts w:ascii="Times New Roman" w:eastAsia="標楷體" w:hAnsi="Times New Roman"/>
                <w:szCs w:val="24"/>
              </w:rPr>
              <w:t>年</w:t>
            </w:r>
            <w:r w:rsidRPr="008259F7">
              <w:rPr>
                <w:rFonts w:ascii="Times New Roman" w:eastAsia="標楷體" w:hAnsi="Times New Roman"/>
                <w:szCs w:val="24"/>
              </w:rPr>
              <w:t>)</w:t>
            </w:r>
            <w:r w:rsidRPr="008259F7">
              <w:rPr>
                <w:rFonts w:ascii="Times New Roman" w:eastAsia="標楷體" w:hAnsi="Times New Roman"/>
                <w:szCs w:val="24"/>
              </w:rPr>
              <w:t>頁</w:t>
            </w:r>
            <w:r w:rsidRPr="008259F7">
              <w:rPr>
                <w:rFonts w:ascii="Times New Roman" w:eastAsia="標楷體" w:hAnsi="Times New Roman"/>
                <w:szCs w:val="24"/>
              </w:rPr>
              <w:t>287</w:t>
            </w:r>
            <w:r w:rsidR="00253A99" w:rsidRPr="008259F7">
              <w:rPr>
                <w:rFonts w:ascii="Times New Roman" w:eastAsia="標楷體" w:hAnsi="Times New Roman"/>
                <w:szCs w:val="24"/>
              </w:rPr>
              <w:t>。</w:t>
            </w:r>
            <w:r w:rsidR="00253A99" w:rsidRPr="008259F7">
              <w:rPr>
                <w:rFonts w:ascii="Times New Roman" w:eastAsia="標楷體" w:hAnsi="Times New Roman"/>
                <w:szCs w:val="24"/>
              </w:rPr>
              <w:br/>
            </w:r>
            <w:r w:rsidR="00253A99" w:rsidRPr="008259F7">
              <w:rPr>
                <w:rFonts w:ascii="Times New Roman" w:eastAsia="標楷體" w:hAnsi="Times New Roman"/>
                <w:szCs w:val="24"/>
              </w:rPr>
              <w:t>依據著作權法第</w:t>
            </w:r>
            <w:r w:rsidR="00253A99" w:rsidRPr="008259F7">
              <w:rPr>
                <w:rFonts w:ascii="Times New Roman" w:eastAsia="標楷體" w:hAnsi="Times New Roman"/>
                <w:szCs w:val="24"/>
              </w:rPr>
              <w:t xml:space="preserve"> 46</w:t>
            </w:r>
            <w:r w:rsidR="00253A99" w:rsidRPr="008259F7">
              <w:rPr>
                <w:rFonts w:ascii="Times New Roman" w:eastAsia="標楷體" w:hAnsi="Times New Roman"/>
                <w:szCs w:val="24"/>
              </w:rPr>
              <w:t>、</w:t>
            </w:r>
            <w:r w:rsidR="00253A99" w:rsidRPr="008259F7">
              <w:rPr>
                <w:rFonts w:ascii="Times New Roman" w:eastAsia="標楷體" w:hAnsi="Times New Roman"/>
                <w:szCs w:val="24"/>
              </w:rPr>
              <w:t>52</w:t>
            </w:r>
            <w:r w:rsidR="00253A99" w:rsidRPr="008259F7">
              <w:rPr>
                <w:rFonts w:ascii="Times New Roman" w:eastAsia="標楷體" w:hAnsi="Times New Roman"/>
                <w:szCs w:val="24"/>
              </w:rPr>
              <w:t>、</w:t>
            </w:r>
            <w:r w:rsidR="00253A99" w:rsidRPr="008259F7">
              <w:rPr>
                <w:rFonts w:ascii="Times New Roman" w:eastAsia="標楷體" w:hAnsi="Times New Roman"/>
                <w:szCs w:val="24"/>
              </w:rPr>
              <w:t xml:space="preserve">65 </w:t>
            </w:r>
            <w:r w:rsidR="00253A99" w:rsidRPr="008259F7">
              <w:rPr>
                <w:rFonts w:ascii="Times New Roman" w:eastAsia="標楷體" w:hAnsi="Times New Roman"/>
                <w:szCs w:val="24"/>
              </w:rPr>
              <w:t>條合理使用。</w:t>
            </w:r>
          </w:p>
        </w:tc>
      </w:tr>
      <w:tr w:rsidR="00FC0E14" w:rsidRPr="003B6A6F" w:rsidTr="008259F7">
        <w:trPr>
          <w:trHeight w:val="149"/>
        </w:trPr>
        <w:tc>
          <w:tcPr>
            <w:tcW w:w="817" w:type="dxa"/>
            <w:vAlign w:val="center"/>
          </w:tcPr>
          <w:p w:rsidR="00FC0E14" w:rsidRPr="00AC59DE" w:rsidRDefault="00253A99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兩面關係與一面關係情之不同處，</w:t>
            </w:r>
            <w:r w:rsidRPr="008259F7">
              <w:rPr>
                <w:rFonts w:ascii="Times New Roman" w:eastAsia="標楷體" w:hAnsi="Times New Roman"/>
                <w:szCs w:val="24"/>
              </w:rPr>
              <w:t>……</w:t>
            </w:r>
            <w:r w:rsidRPr="008259F7">
              <w:rPr>
                <w:rFonts w:ascii="Times New Roman" w:eastAsia="標楷體" w:hAnsi="Times New Roman"/>
                <w:szCs w:val="24"/>
              </w:rPr>
              <w:t>即知對方亦為一自動之用情者。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76" w:history="1">
              <w:r w:rsidR="005D026C">
                <w:rPr>
                  <w:noProof/>
                </w:rPr>
                <w:pict>
                  <v:shape id="_x0000_i1085" type="#_x0000_t75" alt="24px_red_book_reasonable_use.png" href="http://ocw.aca.ntu.edu.tw/ntu-ocw/index.php/info/copyright_declarati" style="width:22.5pt;height:20.5pt;visibility:visible" o:button="t">
                    <v:fill o:detectmouseclick="t"/>
                    <v:imagedata r:id="rId17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唐君毅：《中國文化之精神價值》</w:t>
            </w:r>
            <w:r w:rsidRPr="008259F7">
              <w:rPr>
                <w:rFonts w:ascii="Times New Roman" w:eastAsia="標楷體" w:hAnsi="Times New Roman"/>
                <w:szCs w:val="24"/>
              </w:rPr>
              <w:t>(</w:t>
            </w:r>
            <w:r w:rsidRPr="008259F7">
              <w:rPr>
                <w:rFonts w:ascii="Times New Roman" w:eastAsia="標楷體" w:hAnsi="Times New Roman"/>
                <w:szCs w:val="24"/>
              </w:rPr>
              <w:t>桂林：廣西師範大學出版社，</w:t>
            </w:r>
            <w:r w:rsidRPr="008259F7">
              <w:rPr>
                <w:rFonts w:ascii="Times New Roman" w:eastAsia="標楷體" w:hAnsi="Times New Roman"/>
                <w:szCs w:val="24"/>
              </w:rPr>
              <w:t>2005</w:t>
            </w:r>
            <w:r w:rsidRPr="008259F7">
              <w:rPr>
                <w:rFonts w:ascii="Times New Roman" w:eastAsia="標楷體" w:hAnsi="Times New Roman"/>
                <w:szCs w:val="24"/>
              </w:rPr>
              <w:t>年</w:t>
            </w:r>
            <w:r w:rsidRPr="008259F7">
              <w:rPr>
                <w:rFonts w:ascii="Times New Roman" w:eastAsia="標楷體" w:hAnsi="Times New Roman"/>
                <w:szCs w:val="24"/>
              </w:rPr>
              <w:t>)</w:t>
            </w:r>
            <w:r w:rsidRPr="008259F7">
              <w:rPr>
                <w:rFonts w:ascii="Times New Roman" w:eastAsia="標楷體" w:hAnsi="Times New Roman"/>
                <w:szCs w:val="24"/>
              </w:rPr>
              <w:t>頁</w:t>
            </w:r>
            <w:r w:rsidRPr="008259F7">
              <w:rPr>
                <w:rFonts w:ascii="Times New Roman" w:eastAsia="標楷體" w:hAnsi="Times New Roman"/>
                <w:szCs w:val="24"/>
              </w:rPr>
              <w:t>254</w:t>
            </w:r>
            <w:r w:rsidR="00253A99" w:rsidRPr="008259F7">
              <w:rPr>
                <w:rFonts w:ascii="Times New Roman" w:eastAsia="標楷體" w:hAnsi="Times New Roman"/>
                <w:szCs w:val="24"/>
              </w:rPr>
              <w:t>。依據著作權法第</w:t>
            </w:r>
            <w:r w:rsidR="00253A99" w:rsidRPr="008259F7">
              <w:rPr>
                <w:rFonts w:ascii="Times New Roman" w:eastAsia="標楷體" w:hAnsi="Times New Roman"/>
                <w:szCs w:val="24"/>
              </w:rPr>
              <w:t xml:space="preserve"> 46</w:t>
            </w:r>
            <w:r w:rsidR="00253A99" w:rsidRPr="008259F7">
              <w:rPr>
                <w:rFonts w:ascii="Times New Roman" w:eastAsia="標楷體" w:hAnsi="Times New Roman"/>
                <w:szCs w:val="24"/>
              </w:rPr>
              <w:t>、</w:t>
            </w:r>
            <w:r w:rsidR="00253A99" w:rsidRPr="008259F7">
              <w:rPr>
                <w:rFonts w:ascii="Times New Roman" w:eastAsia="標楷體" w:hAnsi="Times New Roman"/>
                <w:szCs w:val="24"/>
              </w:rPr>
              <w:t>52</w:t>
            </w:r>
            <w:r w:rsidR="00253A99" w:rsidRPr="008259F7">
              <w:rPr>
                <w:rFonts w:ascii="Times New Roman" w:eastAsia="標楷體" w:hAnsi="Times New Roman"/>
                <w:szCs w:val="24"/>
              </w:rPr>
              <w:t>、</w:t>
            </w:r>
            <w:r w:rsidR="00253A99" w:rsidRPr="008259F7">
              <w:rPr>
                <w:rFonts w:ascii="Times New Roman" w:eastAsia="標楷體" w:hAnsi="Times New Roman"/>
                <w:szCs w:val="24"/>
              </w:rPr>
              <w:t xml:space="preserve">65 </w:t>
            </w:r>
            <w:r w:rsidR="00253A99" w:rsidRPr="008259F7">
              <w:rPr>
                <w:rFonts w:ascii="Times New Roman" w:eastAsia="標楷體" w:hAnsi="Times New Roman"/>
                <w:szCs w:val="24"/>
              </w:rPr>
              <w:t>條合理使用。</w:t>
            </w:r>
          </w:p>
        </w:tc>
      </w:tr>
      <w:tr w:rsidR="00FC0E14" w:rsidRPr="003B6A6F" w:rsidTr="008259F7">
        <w:trPr>
          <w:trHeight w:val="149"/>
        </w:trPr>
        <w:tc>
          <w:tcPr>
            <w:tcW w:w="817" w:type="dxa"/>
            <w:vAlign w:val="center"/>
          </w:tcPr>
          <w:p w:rsidR="00FC0E14" w:rsidRPr="00AC59DE" w:rsidRDefault="00FC0E14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C59DE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它以一種想像中穩定的二人關係來代替現實中二人關係的失落，</w:t>
            </w:r>
            <w:r w:rsidRPr="008259F7">
              <w:rPr>
                <w:rFonts w:ascii="Times New Roman" w:eastAsia="標楷體" w:hAnsi="Times New Roman"/>
                <w:szCs w:val="24"/>
              </w:rPr>
              <w:t>……</w:t>
            </w:r>
            <w:r w:rsidRPr="008259F7">
              <w:rPr>
                <w:rFonts w:ascii="Times New Roman" w:eastAsia="標楷體" w:hAnsi="Times New Roman"/>
                <w:szCs w:val="24"/>
              </w:rPr>
              <w:t>以文化的方式更深地暴露了文化本身不可避免的悲劇意識。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77" w:history="1">
              <w:r w:rsidR="005D026C">
                <w:rPr>
                  <w:noProof/>
                </w:rPr>
                <w:pict>
                  <v:shape id="_x0000_i1086" type="#_x0000_t75" alt="24px_red_book_reasonable_use.png" href="http://ocw.aca.ntu.edu.tw/ntu-ocw/index.php/info/copyright_declarati" style="width:22.5pt;height:20.5pt;visibility:visible" o:button="t">
                    <v:fill o:detectmouseclick="t"/>
                    <v:imagedata r:id="rId17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張法《中國文化與悲劇意識》</w:t>
            </w:r>
            <w:r w:rsidR="000B570A" w:rsidRPr="008259F7">
              <w:rPr>
                <w:rFonts w:ascii="Times New Roman" w:eastAsia="標楷體" w:hAnsi="Times New Roman"/>
                <w:szCs w:val="24"/>
              </w:rPr>
              <w:t>，中國人民大學出版社，</w:t>
            </w:r>
            <w:r w:rsidR="000B570A" w:rsidRPr="008259F7">
              <w:rPr>
                <w:rFonts w:ascii="Times New Roman" w:eastAsia="標楷體" w:hAnsi="Times New Roman"/>
                <w:szCs w:val="24"/>
              </w:rPr>
              <w:t>1989</w:t>
            </w:r>
            <w:r w:rsidR="000B570A" w:rsidRPr="008259F7">
              <w:rPr>
                <w:rFonts w:ascii="Times New Roman" w:eastAsia="標楷體" w:hAnsi="Times New Roman"/>
                <w:szCs w:val="24"/>
              </w:rPr>
              <w:t>年。依據著作權法第</w:t>
            </w:r>
            <w:r w:rsidR="000B570A" w:rsidRPr="008259F7">
              <w:rPr>
                <w:rFonts w:ascii="Times New Roman" w:eastAsia="標楷體" w:hAnsi="Times New Roman"/>
                <w:szCs w:val="24"/>
              </w:rPr>
              <w:t xml:space="preserve"> 46</w:t>
            </w:r>
            <w:r w:rsidR="000B570A" w:rsidRPr="008259F7">
              <w:rPr>
                <w:rFonts w:ascii="Times New Roman" w:eastAsia="標楷體" w:hAnsi="Times New Roman"/>
                <w:szCs w:val="24"/>
              </w:rPr>
              <w:t>、</w:t>
            </w:r>
            <w:r w:rsidR="000B570A" w:rsidRPr="008259F7">
              <w:rPr>
                <w:rFonts w:ascii="Times New Roman" w:eastAsia="標楷體" w:hAnsi="Times New Roman"/>
                <w:szCs w:val="24"/>
              </w:rPr>
              <w:t>52</w:t>
            </w:r>
            <w:r w:rsidR="000B570A" w:rsidRPr="008259F7">
              <w:rPr>
                <w:rFonts w:ascii="Times New Roman" w:eastAsia="標楷體" w:hAnsi="Times New Roman"/>
                <w:szCs w:val="24"/>
              </w:rPr>
              <w:t>、</w:t>
            </w:r>
            <w:r w:rsidR="000B570A" w:rsidRPr="008259F7">
              <w:rPr>
                <w:rFonts w:ascii="Times New Roman" w:eastAsia="標楷體" w:hAnsi="Times New Roman"/>
                <w:szCs w:val="24"/>
              </w:rPr>
              <w:t xml:space="preserve">65 </w:t>
            </w:r>
            <w:r w:rsidR="000B570A" w:rsidRPr="008259F7">
              <w:rPr>
                <w:rFonts w:ascii="Times New Roman" w:eastAsia="標楷體" w:hAnsi="Times New Roman"/>
                <w:szCs w:val="24"/>
              </w:rPr>
              <w:t>條合理使用。</w:t>
            </w:r>
          </w:p>
        </w:tc>
      </w:tr>
      <w:tr w:rsidR="00FC0E14" w:rsidRPr="003B6A6F" w:rsidTr="008259F7">
        <w:trPr>
          <w:trHeight w:val="149"/>
        </w:trPr>
        <w:tc>
          <w:tcPr>
            <w:tcW w:w="817" w:type="dxa"/>
            <w:vAlign w:val="center"/>
          </w:tcPr>
          <w:p w:rsidR="00FC0E14" w:rsidRPr="00AC59DE" w:rsidRDefault="00FC0E14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C59DE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你思念他，</w:t>
            </w:r>
            <w:r w:rsidRPr="008259F7">
              <w:rPr>
                <w:rFonts w:ascii="Times New Roman" w:eastAsia="標楷體" w:hAnsi="Times New Roman"/>
                <w:szCs w:val="24"/>
              </w:rPr>
              <w:t>……</w:t>
            </w:r>
            <w:r w:rsidRPr="008259F7">
              <w:rPr>
                <w:rFonts w:ascii="Times New Roman" w:eastAsia="標楷體" w:hAnsi="Times New Roman"/>
                <w:szCs w:val="24"/>
              </w:rPr>
              <w:t>永遠的他是永遠存在的。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78" w:history="1">
              <w:r w:rsidR="005D026C">
                <w:rPr>
                  <w:noProof/>
                </w:rPr>
                <w:pict>
                  <v:shape id="_x0000_i1087" type="#_x0000_t75" alt="24px_red_book_reasonable_use.png" href="http://ocw.aca.ntu.edu.tw/ntu-ocw/index.php/info/copyright_declarati" style="width:22.5pt;height:20.5pt;visibility:visible" o:button="t">
                    <v:fill o:detectmouseclick="t"/>
                    <v:imagedata r:id="rId17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唐君毅譯《愛情的福音》，收入《唐君毅全集》</w:t>
            </w:r>
            <w:r w:rsidRPr="008259F7">
              <w:rPr>
                <w:rFonts w:ascii="Times New Roman" w:eastAsia="標楷體" w:hAnsi="Times New Roman"/>
                <w:szCs w:val="24"/>
              </w:rPr>
              <w:t>(</w:t>
            </w:r>
            <w:r w:rsidRPr="008259F7">
              <w:rPr>
                <w:rFonts w:ascii="Times New Roman" w:eastAsia="標楷體" w:hAnsi="Times New Roman"/>
                <w:szCs w:val="24"/>
              </w:rPr>
              <w:t>台灣學生書局，</w:t>
            </w:r>
            <w:r w:rsidRPr="008259F7">
              <w:rPr>
                <w:rFonts w:ascii="Times New Roman" w:eastAsia="標楷體" w:hAnsi="Times New Roman"/>
                <w:szCs w:val="24"/>
              </w:rPr>
              <w:t>1988</w:t>
            </w:r>
            <w:r w:rsidRPr="008259F7">
              <w:rPr>
                <w:rFonts w:ascii="Times New Roman" w:eastAsia="標楷體" w:hAnsi="Times New Roman"/>
                <w:szCs w:val="24"/>
              </w:rPr>
              <w:t>年</w:t>
            </w:r>
            <w:r w:rsidRPr="008259F7">
              <w:rPr>
                <w:rFonts w:ascii="Times New Roman" w:eastAsia="標楷體" w:hAnsi="Times New Roman"/>
                <w:szCs w:val="24"/>
              </w:rPr>
              <w:t>)</w:t>
            </w:r>
            <w:r w:rsidRPr="008259F7">
              <w:rPr>
                <w:rFonts w:ascii="Times New Roman" w:eastAsia="標楷體" w:hAnsi="Times New Roman"/>
                <w:szCs w:val="24"/>
              </w:rPr>
              <w:t>頁</w:t>
            </w:r>
            <w:r w:rsidRPr="008259F7">
              <w:rPr>
                <w:rFonts w:ascii="Times New Roman" w:eastAsia="標楷體" w:hAnsi="Times New Roman"/>
                <w:szCs w:val="24"/>
              </w:rPr>
              <w:t>81</w:t>
            </w:r>
            <w:r w:rsidR="000B570A" w:rsidRPr="008259F7">
              <w:rPr>
                <w:rFonts w:ascii="Times New Roman" w:eastAsia="標楷體" w:hAnsi="Times New Roman"/>
                <w:szCs w:val="24"/>
              </w:rPr>
              <w:t>。依據著作權法第</w:t>
            </w:r>
            <w:r w:rsidR="000B570A" w:rsidRPr="008259F7">
              <w:rPr>
                <w:rFonts w:ascii="Times New Roman" w:eastAsia="標楷體" w:hAnsi="Times New Roman"/>
                <w:szCs w:val="24"/>
              </w:rPr>
              <w:t xml:space="preserve"> 46</w:t>
            </w:r>
            <w:r w:rsidR="000B570A" w:rsidRPr="008259F7">
              <w:rPr>
                <w:rFonts w:ascii="Times New Roman" w:eastAsia="標楷體" w:hAnsi="Times New Roman"/>
                <w:szCs w:val="24"/>
              </w:rPr>
              <w:t>、</w:t>
            </w:r>
            <w:r w:rsidR="000B570A" w:rsidRPr="008259F7">
              <w:rPr>
                <w:rFonts w:ascii="Times New Roman" w:eastAsia="標楷體" w:hAnsi="Times New Roman"/>
                <w:szCs w:val="24"/>
              </w:rPr>
              <w:t>52</w:t>
            </w:r>
            <w:r w:rsidR="000B570A" w:rsidRPr="008259F7">
              <w:rPr>
                <w:rFonts w:ascii="Times New Roman" w:eastAsia="標楷體" w:hAnsi="Times New Roman"/>
                <w:szCs w:val="24"/>
              </w:rPr>
              <w:t>、</w:t>
            </w:r>
            <w:r w:rsidR="000B570A" w:rsidRPr="008259F7">
              <w:rPr>
                <w:rFonts w:ascii="Times New Roman" w:eastAsia="標楷體" w:hAnsi="Times New Roman"/>
                <w:szCs w:val="24"/>
              </w:rPr>
              <w:t xml:space="preserve">65 </w:t>
            </w:r>
            <w:r w:rsidR="000B570A" w:rsidRPr="008259F7">
              <w:rPr>
                <w:rFonts w:ascii="Times New Roman" w:eastAsia="標楷體" w:hAnsi="Times New Roman"/>
                <w:szCs w:val="24"/>
              </w:rPr>
              <w:t>條合理使用。</w:t>
            </w:r>
          </w:p>
        </w:tc>
      </w:tr>
      <w:tr w:rsidR="00FC0E14" w:rsidRPr="003B6A6F" w:rsidTr="008259F7">
        <w:trPr>
          <w:trHeight w:val="149"/>
        </w:trPr>
        <w:tc>
          <w:tcPr>
            <w:tcW w:w="817" w:type="dxa"/>
            <w:vAlign w:val="center"/>
          </w:tcPr>
          <w:p w:rsidR="00FC0E14" w:rsidRPr="00AC59DE" w:rsidRDefault="000B570A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2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家人見月望我歸，正是道上思家時。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79" w:history="1">
              <w:r w:rsidR="005D026C">
                <w:rPr>
                  <w:noProof/>
                </w:rPr>
                <w:pict>
                  <v:shape id="_x0000_i1088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王建〈行見月〉</w:t>
            </w:r>
          </w:p>
        </w:tc>
      </w:tr>
      <w:tr w:rsidR="00FC0E14" w:rsidRPr="003B6A6F" w:rsidTr="008259F7">
        <w:trPr>
          <w:trHeight w:val="149"/>
        </w:trPr>
        <w:tc>
          <w:tcPr>
            <w:tcW w:w="817" w:type="dxa"/>
            <w:vAlign w:val="center"/>
          </w:tcPr>
          <w:p w:rsidR="00FC0E14" w:rsidRPr="00AC59DE" w:rsidRDefault="00907737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C59DE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誰料江邊懷我夜，正當池畔思君時。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80" w:history="1">
              <w:r w:rsidR="005D026C">
                <w:rPr>
                  <w:noProof/>
                </w:rPr>
                <w:pict>
                  <v:shape id="_x0000_i1089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白居易〈江樓月〉</w:t>
            </w:r>
          </w:p>
        </w:tc>
      </w:tr>
      <w:tr w:rsidR="00FC0E14" w:rsidRPr="003B6A6F" w:rsidTr="008259F7">
        <w:trPr>
          <w:trHeight w:val="149"/>
        </w:trPr>
        <w:tc>
          <w:tcPr>
            <w:tcW w:w="817" w:type="dxa"/>
            <w:vAlign w:val="center"/>
          </w:tcPr>
          <w:p w:rsidR="00FC0E14" w:rsidRPr="00AC59DE" w:rsidRDefault="00907737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C59DE">
              <w:rPr>
                <w:rFonts w:ascii="Times New Roman" w:hAnsi="Times New Roman"/>
                <w:sz w:val="36"/>
                <w:szCs w:val="36"/>
              </w:rPr>
              <w:lastRenderedPageBreak/>
              <w:t>3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兩處春光同日盡，居人思客客思家。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81" w:history="1">
              <w:r w:rsidR="005D026C">
                <w:rPr>
                  <w:noProof/>
                </w:rPr>
                <w:pict>
                  <v:shape id="_x0000_i1090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白居易〈望驛台〉</w:t>
            </w:r>
          </w:p>
        </w:tc>
      </w:tr>
      <w:tr w:rsidR="00FC0E14" w:rsidRPr="003B6A6F" w:rsidTr="008259F7">
        <w:trPr>
          <w:trHeight w:val="149"/>
        </w:trPr>
        <w:tc>
          <w:tcPr>
            <w:tcW w:w="817" w:type="dxa"/>
            <w:vAlign w:val="center"/>
          </w:tcPr>
          <w:p w:rsidR="00FC0E14" w:rsidRPr="00AC59DE" w:rsidRDefault="00907737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C59DE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春山煙欲收，</w:t>
            </w:r>
            <w:r w:rsidRPr="008259F7">
              <w:rPr>
                <w:rFonts w:ascii="Times New Roman" w:eastAsia="標楷體" w:hAnsi="Times New Roman"/>
                <w:szCs w:val="24"/>
              </w:rPr>
              <w:t>……</w:t>
            </w:r>
            <w:r w:rsidRPr="008259F7">
              <w:rPr>
                <w:rFonts w:ascii="Times New Roman" w:eastAsia="標楷體" w:hAnsi="Times New Roman"/>
                <w:szCs w:val="24"/>
              </w:rPr>
              <w:t>處處憐芳草。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82" w:history="1">
              <w:r w:rsidR="005D026C">
                <w:rPr>
                  <w:noProof/>
                </w:rPr>
                <w:pict>
                  <v:shape id="_x0000_i1091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牛希濟〈生查子〉</w:t>
            </w:r>
          </w:p>
        </w:tc>
      </w:tr>
      <w:tr w:rsidR="00FC0E14" w:rsidRPr="003B6A6F" w:rsidTr="008259F7">
        <w:trPr>
          <w:trHeight w:val="149"/>
        </w:trPr>
        <w:tc>
          <w:tcPr>
            <w:tcW w:w="817" w:type="dxa"/>
            <w:vAlign w:val="center"/>
          </w:tcPr>
          <w:p w:rsidR="00FC0E14" w:rsidRPr="00AC59DE" w:rsidRDefault="00907737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C59DE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雨過草芊芊，連雲鎖南陌；門前君試看，是妾羅裙色。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83" w:history="1">
              <w:r w:rsidR="005D026C">
                <w:rPr>
                  <w:noProof/>
                </w:rPr>
                <w:pict>
                  <v:shape id="_x0000_i1092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江總妻〈賦庭草〉</w:t>
            </w:r>
          </w:p>
        </w:tc>
      </w:tr>
      <w:tr w:rsidR="000B570A" w:rsidRPr="003B6A6F" w:rsidTr="008259F7">
        <w:trPr>
          <w:trHeight w:val="149"/>
        </w:trPr>
        <w:tc>
          <w:tcPr>
            <w:tcW w:w="817" w:type="dxa"/>
            <w:vAlign w:val="center"/>
          </w:tcPr>
          <w:p w:rsidR="000B570A" w:rsidRPr="00AC59DE" w:rsidRDefault="000B570A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3</w:t>
            </w:r>
          </w:p>
        </w:tc>
        <w:tc>
          <w:tcPr>
            <w:tcW w:w="4253" w:type="dxa"/>
            <w:vAlign w:val="center"/>
          </w:tcPr>
          <w:p w:rsidR="000B570A" w:rsidRPr="008259F7" w:rsidRDefault="000B570A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依依平林。</w:t>
            </w:r>
          </w:p>
        </w:tc>
        <w:tc>
          <w:tcPr>
            <w:tcW w:w="1417" w:type="dxa"/>
            <w:vAlign w:val="center"/>
          </w:tcPr>
          <w:p w:rsidR="000B570A" w:rsidRDefault="007B4C86" w:rsidP="00AC59DE">
            <w:pPr>
              <w:jc w:val="center"/>
            </w:pPr>
            <w:hyperlink r:id="rId84" w:history="1">
              <w:r w:rsidR="005D026C">
                <w:rPr>
                  <w:noProof/>
                </w:rPr>
                <w:pict>
                  <v:shape id="_x0000_i1093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0B570A" w:rsidRPr="008259F7" w:rsidRDefault="000B570A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《詩</w:t>
            </w:r>
            <w:r w:rsidRPr="008259F7">
              <w:rPr>
                <w:rFonts w:ascii="新細明體" w:hAnsi="新細明體" w:cs="新細明體" w:hint="eastAsia"/>
                <w:szCs w:val="24"/>
              </w:rPr>
              <w:t>‧</w:t>
            </w:r>
            <w:r w:rsidRPr="008259F7">
              <w:rPr>
                <w:rFonts w:ascii="Times New Roman" w:eastAsia="標楷體" w:hAnsi="Times New Roman"/>
                <w:szCs w:val="24"/>
              </w:rPr>
              <w:t>小雅</w:t>
            </w:r>
            <w:r w:rsidRPr="008259F7">
              <w:rPr>
                <w:rFonts w:ascii="新細明體" w:hAnsi="新細明體" w:cs="新細明體" w:hint="eastAsia"/>
                <w:szCs w:val="24"/>
              </w:rPr>
              <w:t>‧</w:t>
            </w:r>
            <w:r w:rsidRPr="008259F7">
              <w:rPr>
                <w:rFonts w:ascii="Times New Roman" w:eastAsia="標楷體" w:hAnsi="Times New Roman"/>
                <w:szCs w:val="24"/>
              </w:rPr>
              <w:t>小甫車》</w:t>
            </w:r>
          </w:p>
        </w:tc>
      </w:tr>
      <w:tr w:rsidR="000B570A" w:rsidRPr="003B6A6F" w:rsidTr="008259F7">
        <w:trPr>
          <w:trHeight w:val="149"/>
        </w:trPr>
        <w:tc>
          <w:tcPr>
            <w:tcW w:w="817" w:type="dxa"/>
            <w:vAlign w:val="center"/>
          </w:tcPr>
          <w:p w:rsidR="000B570A" w:rsidRDefault="000B570A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3</w:t>
            </w:r>
          </w:p>
        </w:tc>
        <w:tc>
          <w:tcPr>
            <w:tcW w:w="4253" w:type="dxa"/>
            <w:vAlign w:val="center"/>
          </w:tcPr>
          <w:p w:rsidR="000B570A" w:rsidRPr="008259F7" w:rsidRDefault="000B570A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林木之在平地者。</w:t>
            </w:r>
          </w:p>
        </w:tc>
        <w:tc>
          <w:tcPr>
            <w:tcW w:w="1417" w:type="dxa"/>
            <w:vAlign w:val="center"/>
          </w:tcPr>
          <w:p w:rsidR="000B570A" w:rsidRDefault="007B4C86" w:rsidP="00AC59DE">
            <w:pPr>
              <w:jc w:val="center"/>
            </w:pPr>
            <w:hyperlink r:id="rId85" w:history="1">
              <w:r w:rsidR="005D026C">
                <w:rPr>
                  <w:noProof/>
                </w:rPr>
                <w:pict>
                  <v:shape id="_x0000_i1094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0B570A" w:rsidRPr="008259F7" w:rsidRDefault="000B570A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《詩經》〈毛傳〉</w:t>
            </w:r>
          </w:p>
        </w:tc>
      </w:tr>
      <w:tr w:rsidR="000B570A" w:rsidRPr="003B6A6F" w:rsidTr="008259F7">
        <w:trPr>
          <w:trHeight w:val="149"/>
        </w:trPr>
        <w:tc>
          <w:tcPr>
            <w:tcW w:w="817" w:type="dxa"/>
            <w:vAlign w:val="center"/>
          </w:tcPr>
          <w:p w:rsidR="000B570A" w:rsidRDefault="000B570A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3</w:t>
            </w:r>
          </w:p>
        </w:tc>
        <w:tc>
          <w:tcPr>
            <w:tcW w:w="4253" w:type="dxa"/>
            <w:vAlign w:val="center"/>
          </w:tcPr>
          <w:p w:rsidR="000B570A" w:rsidRPr="008259F7" w:rsidRDefault="000B570A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清江錦石傷心麗。</w:t>
            </w:r>
          </w:p>
        </w:tc>
        <w:tc>
          <w:tcPr>
            <w:tcW w:w="1417" w:type="dxa"/>
            <w:vAlign w:val="center"/>
          </w:tcPr>
          <w:p w:rsidR="000B570A" w:rsidRDefault="007B4C86" w:rsidP="00AC59DE">
            <w:pPr>
              <w:jc w:val="center"/>
            </w:pPr>
            <w:hyperlink r:id="rId86" w:history="1">
              <w:r w:rsidR="005D026C">
                <w:rPr>
                  <w:noProof/>
                </w:rPr>
                <w:pict>
                  <v:shape id="_x0000_i1095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0B570A" w:rsidRPr="008259F7" w:rsidRDefault="000B570A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杜甫〈滕王亭子〉</w:t>
            </w:r>
          </w:p>
        </w:tc>
      </w:tr>
      <w:tr w:rsidR="00FC0E14" w:rsidRPr="003B6A6F" w:rsidTr="008259F7">
        <w:trPr>
          <w:trHeight w:val="149"/>
        </w:trPr>
        <w:tc>
          <w:tcPr>
            <w:tcW w:w="817" w:type="dxa"/>
            <w:vAlign w:val="center"/>
          </w:tcPr>
          <w:p w:rsidR="00FC0E14" w:rsidRPr="00AC59DE" w:rsidRDefault="00907737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C59DE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平林漠漠煙如織，寒山一帶傷心碧。暝色入高樓，有人樓上愁。</w:t>
            </w:r>
            <w:r w:rsidRPr="008259F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259F7">
              <w:rPr>
                <w:rFonts w:ascii="Times New Roman" w:eastAsia="標楷體" w:hAnsi="Times New Roman"/>
                <w:szCs w:val="24"/>
              </w:rPr>
              <w:t>玉階空佇立，宿鳥歸飛急。何處是歸程，長亭更短亭。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87" w:history="1">
              <w:r w:rsidR="005D026C">
                <w:rPr>
                  <w:noProof/>
                </w:rPr>
                <w:pict>
                  <v:shape id="_x0000_i1096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0B570A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「</w:t>
            </w:r>
            <w:r w:rsidR="00FC0E14" w:rsidRPr="008259F7">
              <w:rPr>
                <w:rFonts w:ascii="Times New Roman" w:eastAsia="標楷體" w:hAnsi="Times New Roman"/>
                <w:szCs w:val="24"/>
              </w:rPr>
              <w:t>李白</w:t>
            </w:r>
            <w:r w:rsidRPr="008259F7">
              <w:rPr>
                <w:rFonts w:ascii="Times New Roman" w:eastAsia="標楷體" w:hAnsi="Times New Roman"/>
                <w:szCs w:val="24"/>
              </w:rPr>
              <w:t>」</w:t>
            </w:r>
            <w:r w:rsidR="00FC0E14" w:rsidRPr="008259F7">
              <w:rPr>
                <w:rFonts w:ascii="Times New Roman" w:eastAsia="標楷體" w:hAnsi="Times New Roman"/>
                <w:szCs w:val="24"/>
              </w:rPr>
              <w:t>〈菩薩蠻〉</w:t>
            </w:r>
          </w:p>
        </w:tc>
      </w:tr>
      <w:tr w:rsidR="00FC0E14" w:rsidRPr="003B6A6F" w:rsidTr="008259F7">
        <w:trPr>
          <w:trHeight w:val="149"/>
        </w:trPr>
        <w:tc>
          <w:tcPr>
            <w:tcW w:w="817" w:type="dxa"/>
            <w:vAlign w:val="center"/>
          </w:tcPr>
          <w:p w:rsidR="00FC0E14" w:rsidRPr="00AC59DE" w:rsidRDefault="00FC0E14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C59DE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玩末二句，</w:t>
            </w:r>
            <w:r w:rsidRPr="008259F7">
              <w:rPr>
                <w:rFonts w:ascii="Times New Roman" w:eastAsia="標楷體" w:hAnsi="Times New Roman"/>
                <w:szCs w:val="24"/>
              </w:rPr>
              <w:t>……</w:t>
            </w:r>
            <w:r w:rsidRPr="008259F7">
              <w:rPr>
                <w:rFonts w:ascii="Times New Roman" w:eastAsia="標楷體" w:hAnsi="Times New Roman"/>
                <w:szCs w:val="24"/>
              </w:rPr>
              <w:t>於義亦通。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88" w:history="1">
              <w:r w:rsidR="005D026C">
                <w:rPr>
                  <w:noProof/>
                </w:rPr>
                <w:pict>
                  <v:shape id="_x0000_i1097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許昂霄《詞綜偶評》</w:t>
            </w:r>
          </w:p>
        </w:tc>
      </w:tr>
      <w:tr w:rsidR="00FC0E14" w:rsidRPr="003B6A6F" w:rsidTr="008259F7">
        <w:trPr>
          <w:trHeight w:val="149"/>
        </w:trPr>
        <w:tc>
          <w:tcPr>
            <w:tcW w:w="817" w:type="dxa"/>
            <w:vAlign w:val="center"/>
          </w:tcPr>
          <w:p w:rsidR="00FC0E14" w:rsidRPr="00AC59DE" w:rsidRDefault="00907737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C59DE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紅藕香殘玉簟秋。輕解羅裳，獨上蘭舟。雲中誰寄錦書來，雁字回時，月滿西樓。</w:t>
            </w:r>
          </w:p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花自飄零水自流。一種相思，兩處閒愁。此情無計可消除，才下眉頭，卻上心頭。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89" w:history="1">
              <w:r w:rsidR="005D026C">
                <w:rPr>
                  <w:noProof/>
                </w:rPr>
                <w:pict>
                  <v:shape id="_x0000_i1098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李清照〈一翦梅〉</w:t>
            </w:r>
          </w:p>
        </w:tc>
      </w:tr>
      <w:tr w:rsidR="000B570A" w:rsidRPr="003B6A6F" w:rsidTr="008259F7">
        <w:trPr>
          <w:trHeight w:val="149"/>
        </w:trPr>
        <w:tc>
          <w:tcPr>
            <w:tcW w:w="817" w:type="dxa"/>
            <w:vAlign w:val="center"/>
          </w:tcPr>
          <w:p w:rsidR="000B570A" w:rsidRPr="00AC59DE" w:rsidRDefault="000B570A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4</w:t>
            </w:r>
          </w:p>
        </w:tc>
        <w:tc>
          <w:tcPr>
            <w:tcW w:w="4253" w:type="dxa"/>
            <w:vAlign w:val="center"/>
          </w:tcPr>
          <w:p w:rsidR="000B570A" w:rsidRPr="008259F7" w:rsidRDefault="000B570A" w:rsidP="008259F7">
            <w:pPr>
              <w:widowControl/>
              <w:shd w:val="clear" w:color="auto" w:fill="FFFFFF"/>
              <w:spacing w:before="100" w:beforeAutospacing="1" w:after="100" w:afterAutospacing="1" w:line="330" w:lineRule="atLeast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0B570A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候館梅殘，溪橋柳細，草薰風暖搖征轡。離愁漸遠漸無窮，迢迢不斷如春水。寸寸柔腸，盈盈粉淚，樓高莫近危闌倚。平蕪盡處是春山，行人更在春山外。</w:t>
            </w:r>
          </w:p>
        </w:tc>
        <w:tc>
          <w:tcPr>
            <w:tcW w:w="1417" w:type="dxa"/>
            <w:vAlign w:val="center"/>
          </w:tcPr>
          <w:p w:rsidR="000B570A" w:rsidRDefault="007B4C86" w:rsidP="00AC59DE">
            <w:pPr>
              <w:jc w:val="center"/>
            </w:pPr>
            <w:hyperlink r:id="rId90" w:history="1">
              <w:r w:rsidR="005D026C">
                <w:rPr>
                  <w:noProof/>
                </w:rPr>
                <w:pict>
                  <v:shape id="_x0000_i1099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0B570A" w:rsidRPr="008259F7" w:rsidRDefault="000B570A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歐陽修〈踏莎行〉</w:t>
            </w:r>
          </w:p>
        </w:tc>
      </w:tr>
      <w:tr w:rsidR="00FC0E14" w:rsidRPr="003B6A6F" w:rsidTr="008259F7">
        <w:trPr>
          <w:trHeight w:val="149"/>
        </w:trPr>
        <w:tc>
          <w:tcPr>
            <w:tcW w:w="817" w:type="dxa"/>
            <w:vAlign w:val="center"/>
          </w:tcPr>
          <w:p w:rsidR="00FC0E14" w:rsidRPr="00AC59DE" w:rsidRDefault="00907737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C59DE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五十里有市，市有候館。」鄭注：「候館，樓可以觀望者也。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91" w:history="1">
              <w:r w:rsidR="005D026C">
                <w:rPr>
                  <w:noProof/>
                </w:rPr>
                <w:pict>
                  <v:shape id="_x0000_i1100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作者不明，《周禮</w:t>
            </w:r>
            <w:r w:rsidRPr="008259F7">
              <w:rPr>
                <w:rFonts w:ascii="新細明體" w:hAnsi="新細明體" w:cs="新細明體" w:hint="eastAsia"/>
                <w:szCs w:val="24"/>
              </w:rPr>
              <w:t>‧</w:t>
            </w:r>
            <w:r w:rsidRPr="008259F7">
              <w:rPr>
                <w:rFonts w:ascii="Times New Roman" w:eastAsia="標楷體" w:hAnsi="Times New Roman"/>
                <w:szCs w:val="24"/>
              </w:rPr>
              <w:t>地官</w:t>
            </w:r>
            <w:r w:rsidRPr="008259F7">
              <w:rPr>
                <w:rFonts w:ascii="新細明體" w:hAnsi="新細明體" w:cs="新細明體" w:hint="eastAsia"/>
                <w:szCs w:val="24"/>
              </w:rPr>
              <w:t>‧</w:t>
            </w:r>
            <w:r w:rsidRPr="008259F7">
              <w:rPr>
                <w:rFonts w:ascii="Times New Roman" w:eastAsia="標楷體" w:hAnsi="Times New Roman"/>
                <w:szCs w:val="24"/>
              </w:rPr>
              <w:t>遺人》</w:t>
            </w:r>
          </w:p>
        </w:tc>
      </w:tr>
      <w:tr w:rsidR="00FC0E14" w:rsidRPr="003B6A6F" w:rsidTr="008259F7">
        <w:trPr>
          <w:trHeight w:val="149"/>
        </w:trPr>
        <w:tc>
          <w:tcPr>
            <w:tcW w:w="817" w:type="dxa"/>
            <w:vAlign w:val="center"/>
          </w:tcPr>
          <w:p w:rsidR="00FC0E14" w:rsidRPr="00AC59DE" w:rsidRDefault="00907737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C59DE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閨中風暖，陌上草薰。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92" w:history="1">
              <w:r w:rsidR="005D026C">
                <w:rPr>
                  <w:noProof/>
                </w:rPr>
                <w:pict>
                  <v:shape id="_x0000_i1101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江淹〈別賦〉</w:t>
            </w:r>
          </w:p>
        </w:tc>
      </w:tr>
      <w:tr w:rsidR="00FC0E14" w:rsidRPr="003B6A6F" w:rsidTr="008259F7">
        <w:trPr>
          <w:trHeight w:val="149"/>
        </w:trPr>
        <w:tc>
          <w:tcPr>
            <w:tcW w:w="817" w:type="dxa"/>
            <w:vAlign w:val="center"/>
          </w:tcPr>
          <w:p w:rsidR="00FC0E14" w:rsidRPr="00AC59DE" w:rsidRDefault="00907737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C59DE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一曲離聲腸寸斷。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93" w:history="1">
              <w:r w:rsidR="005D026C">
                <w:rPr>
                  <w:noProof/>
                </w:rPr>
                <w:pict>
                  <v:shape id="_x0000_i1102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韋莊〈上行杯〉</w:t>
            </w:r>
          </w:p>
        </w:tc>
      </w:tr>
      <w:tr w:rsidR="00FC0E14" w:rsidRPr="003B6A6F" w:rsidTr="008259F7">
        <w:trPr>
          <w:trHeight w:val="149"/>
        </w:trPr>
        <w:tc>
          <w:tcPr>
            <w:tcW w:w="817" w:type="dxa"/>
            <w:vAlign w:val="center"/>
          </w:tcPr>
          <w:p w:rsidR="00FC0E14" w:rsidRPr="00AC59DE" w:rsidRDefault="00907737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C59DE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此樓堪北望，輕命倚危欄。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94" w:history="1">
              <w:r w:rsidR="005D026C">
                <w:rPr>
                  <w:noProof/>
                </w:rPr>
                <w:pict>
                  <v:shape id="_x0000_i1103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李商隱〈北樓〉</w:t>
            </w:r>
          </w:p>
        </w:tc>
      </w:tr>
      <w:tr w:rsidR="00FC0E14" w:rsidRPr="003B6A6F" w:rsidTr="008259F7">
        <w:trPr>
          <w:trHeight w:val="149"/>
        </w:trPr>
        <w:tc>
          <w:tcPr>
            <w:tcW w:w="817" w:type="dxa"/>
            <w:vAlign w:val="center"/>
          </w:tcPr>
          <w:p w:rsidR="00FC0E14" w:rsidRPr="00AC59DE" w:rsidRDefault="00907737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C59DE">
              <w:rPr>
                <w:rFonts w:ascii="Times New Roman" w:hAnsi="Times New Roman"/>
                <w:sz w:val="36"/>
                <w:szCs w:val="36"/>
              </w:rPr>
              <w:lastRenderedPageBreak/>
              <w:t>4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危，在高而懼也。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95" w:history="1">
              <w:r w:rsidR="005D026C">
                <w:rPr>
                  <w:noProof/>
                </w:rPr>
                <w:pict>
                  <v:shape id="_x0000_i1104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許慎《說文解字》</w:t>
            </w:r>
          </w:p>
        </w:tc>
      </w:tr>
      <w:tr w:rsidR="00FC0E14" w:rsidRPr="003B6A6F" w:rsidTr="008259F7">
        <w:trPr>
          <w:trHeight w:val="149"/>
        </w:trPr>
        <w:tc>
          <w:tcPr>
            <w:tcW w:w="817" w:type="dxa"/>
            <w:vAlign w:val="center"/>
          </w:tcPr>
          <w:p w:rsidR="00FC0E14" w:rsidRPr="00AC59DE" w:rsidRDefault="00FC0E14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C59DE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唐宋人詩詞中，</w:t>
            </w:r>
            <w:r w:rsidRPr="008259F7">
              <w:rPr>
                <w:rFonts w:ascii="Times New Roman" w:eastAsia="標楷體" w:hAnsi="Times New Roman"/>
                <w:szCs w:val="24"/>
              </w:rPr>
              <w:t>……</w:t>
            </w:r>
            <w:r w:rsidRPr="008259F7">
              <w:rPr>
                <w:rFonts w:ascii="Times New Roman" w:eastAsia="標楷體" w:hAnsi="Times New Roman"/>
                <w:szCs w:val="24"/>
              </w:rPr>
              <w:t>前後闋之章法井然。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96" w:history="1">
              <w:r w:rsidR="005D026C">
                <w:rPr>
                  <w:noProof/>
                </w:rPr>
                <w:pict>
                  <v:shape id="_x0000_i1105" type="#_x0000_t75" alt="24px_red_book_reasonable_use.png" href="http://ocw.aca.ntu.edu.tw/ntu-ocw/index.php/info/copyright_declarati" style="width:22.5pt;height:20.5pt;visibility:visible" o:button="t">
                    <v:fill o:detectmouseclick="t"/>
                    <v:imagedata r:id="rId17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俞陛雲《唐五代兩宋詞選釋》</w:t>
            </w:r>
            <w:r w:rsidRPr="008259F7">
              <w:rPr>
                <w:rFonts w:ascii="Times New Roman" w:eastAsia="標楷體" w:hAnsi="Times New Roman"/>
                <w:szCs w:val="24"/>
              </w:rPr>
              <w:t>(</w:t>
            </w:r>
            <w:r w:rsidRPr="008259F7">
              <w:rPr>
                <w:rFonts w:ascii="Times New Roman" w:eastAsia="標楷體" w:hAnsi="Times New Roman"/>
                <w:szCs w:val="24"/>
              </w:rPr>
              <w:t>上海：上海古籍出版社，</w:t>
            </w:r>
            <w:r w:rsidRPr="008259F7">
              <w:rPr>
                <w:rFonts w:ascii="Times New Roman" w:eastAsia="標楷體" w:hAnsi="Times New Roman"/>
                <w:szCs w:val="24"/>
              </w:rPr>
              <w:t>2011</w:t>
            </w:r>
            <w:r w:rsidRPr="008259F7">
              <w:rPr>
                <w:rFonts w:ascii="Times New Roman" w:eastAsia="標楷體" w:hAnsi="Times New Roman"/>
                <w:szCs w:val="24"/>
              </w:rPr>
              <w:t>年</w:t>
            </w:r>
            <w:r w:rsidRPr="008259F7">
              <w:rPr>
                <w:rFonts w:ascii="Times New Roman" w:eastAsia="標楷體" w:hAnsi="Times New Roman"/>
                <w:szCs w:val="24"/>
              </w:rPr>
              <w:t>)</w:t>
            </w:r>
            <w:r w:rsidRPr="008259F7">
              <w:rPr>
                <w:rFonts w:ascii="Times New Roman" w:eastAsia="標楷體" w:hAnsi="Times New Roman"/>
                <w:szCs w:val="24"/>
              </w:rPr>
              <w:t>頁</w:t>
            </w:r>
            <w:r w:rsidRPr="008259F7">
              <w:rPr>
                <w:rFonts w:ascii="Times New Roman" w:eastAsia="標楷體" w:hAnsi="Times New Roman"/>
                <w:szCs w:val="24"/>
              </w:rPr>
              <w:t>164</w:t>
            </w:r>
            <w:r w:rsidR="000B570A" w:rsidRPr="008259F7">
              <w:rPr>
                <w:rFonts w:ascii="Times New Roman" w:eastAsia="標楷體" w:hAnsi="Times New Roman"/>
                <w:szCs w:val="24"/>
              </w:rPr>
              <w:t>。依據著作權法第</w:t>
            </w:r>
            <w:r w:rsidR="000B570A" w:rsidRPr="008259F7">
              <w:rPr>
                <w:rFonts w:ascii="Times New Roman" w:eastAsia="標楷體" w:hAnsi="Times New Roman"/>
                <w:szCs w:val="24"/>
              </w:rPr>
              <w:t xml:space="preserve"> 46</w:t>
            </w:r>
            <w:r w:rsidR="000B570A" w:rsidRPr="008259F7">
              <w:rPr>
                <w:rFonts w:ascii="Times New Roman" w:eastAsia="標楷體" w:hAnsi="Times New Roman"/>
                <w:szCs w:val="24"/>
              </w:rPr>
              <w:t>、</w:t>
            </w:r>
            <w:r w:rsidR="000B570A" w:rsidRPr="008259F7">
              <w:rPr>
                <w:rFonts w:ascii="Times New Roman" w:eastAsia="標楷體" w:hAnsi="Times New Roman"/>
                <w:szCs w:val="24"/>
              </w:rPr>
              <w:t>52</w:t>
            </w:r>
            <w:r w:rsidR="000B570A" w:rsidRPr="008259F7">
              <w:rPr>
                <w:rFonts w:ascii="Times New Roman" w:eastAsia="標楷體" w:hAnsi="Times New Roman"/>
                <w:szCs w:val="24"/>
              </w:rPr>
              <w:t>、</w:t>
            </w:r>
            <w:r w:rsidR="000B570A" w:rsidRPr="008259F7">
              <w:rPr>
                <w:rFonts w:ascii="Times New Roman" w:eastAsia="標楷體" w:hAnsi="Times New Roman"/>
                <w:szCs w:val="24"/>
              </w:rPr>
              <w:t xml:space="preserve">65 </w:t>
            </w:r>
            <w:r w:rsidR="000B570A" w:rsidRPr="008259F7">
              <w:rPr>
                <w:rFonts w:ascii="Times New Roman" w:eastAsia="標楷體" w:hAnsi="Times New Roman"/>
                <w:szCs w:val="24"/>
              </w:rPr>
              <w:t>條合理使用。</w:t>
            </w:r>
          </w:p>
        </w:tc>
      </w:tr>
      <w:tr w:rsidR="00FC0E14" w:rsidRPr="003B6A6F" w:rsidTr="008259F7">
        <w:trPr>
          <w:trHeight w:val="149"/>
        </w:trPr>
        <w:tc>
          <w:tcPr>
            <w:tcW w:w="817" w:type="dxa"/>
            <w:vAlign w:val="center"/>
          </w:tcPr>
          <w:p w:rsidR="00FC0E14" w:rsidRPr="00AC59DE" w:rsidRDefault="00FC0E14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C59DE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上片征人，下片思婦。結尾兩句又從居者心眼中說到行人。似乎可畫，卻又畫不到。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97" w:history="1">
              <w:r w:rsidR="005D026C">
                <w:rPr>
                  <w:noProof/>
                </w:rPr>
                <w:pict>
                  <v:shape id="_x0000_i1106" type="#_x0000_t75" alt="24px_red_book_reasonable_use.png" href="http://ocw.aca.ntu.edu.tw/ntu-ocw/index.php/info/copyright_declarati" style="width:22.5pt;height:20.5pt;visibility:visible" o:button="t">
                    <v:fill o:detectmouseclick="t"/>
                    <v:imagedata r:id="rId17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俞平伯《唐宋詞選釋》</w:t>
            </w:r>
            <w:r w:rsidRPr="008259F7">
              <w:rPr>
                <w:rFonts w:ascii="Times New Roman" w:eastAsia="標楷體" w:hAnsi="Times New Roman"/>
                <w:szCs w:val="24"/>
              </w:rPr>
              <w:t>(</w:t>
            </w:r>
            <w:r w:rsidRPr="008259F7">
              <w:rPr>
                <w:rFonts w:ascii="Times New Roman" w:eastAsia="標楷體" w:hAnsi="Times New Roman"/>
                <w:szCs w:val="24"/>
              </w:rPr>
              <w:t>北京：人民文學出版社</w:t>
            </w:r>
            <w:r w:rsidRPr="008259F7">
              <w:rPr>
                <w:rFonts w:ascii="Times New Roman" w:eastAsia="標楷體" w:hAnsi="Times New Roman"/>
                <w:szCs w:val="24"/>
              </w:rPr>
              <w:t>)</w:t>
            </w:r>
            <w:r w:rsidRPr="008259F7">
              <w:rPr>
                <w:rFonts w:ascii="Times New Roman" w:eastAsia="標楷體" w:hAnsi="Times New Roman"/>
                <w:szCs w:val="24"/>
              </w:rPr>
              <w:t>頁</w:t>
            </w:r>
            <w:r w:rsidRPr="008259F7">
              <w:rPr>
                <w:rFonts w:ascii="Times New Roman" w:eastAsia="標楷體" w:hAnsi="Times New Roman"/>
                <w:szCs w:val="24"/>
              </w:rPr>
              <w:t>79</w:t>
            </w:r>
            <w:r w:rsidR="000B570A" w:rsidRPr="008259F7">
              <w:rPr>
                <w:rFonts w:ascii="Times New Roman" w:eastAsia="標楷體" w:hAnsi="Times New Roman"/>
                <w:szCs w:val="24"/>
              </w:rPr>
              <w:t>。依據著作權法第</w:t>
            </w:r>
            <w:r w:rsidR="000B570A" w:rsidRPr="008259F7">
              <w:rPr>
                <w:rFonts w:ascii="Times New Roman" w:eastAsia="標楷體" w:hAnsi="Times New Roman"/>
                <w:szCs w:val="24"/>
              </w:rPr>
              <w:t xml:space="preserve"> 46</w:t>
            </w:r>
            <w:r w:rsidR="000B570A" w:rsidRPr="008259F7">
              <w:rPr>
                <w:rFonts w:ascii="Times New Roman" w:eastAsia="標楷體" w:hAnsi="Times New Roman"/>
                <w:szCs w:val="24"/>
              </w:rPr>
              <w:t>、</w:t>
            </w:r>
            <w:r w:rsidR="000B570A" w:rsidRPr="008259F7">
              <w:rPr>
                <w:rFonts w:ascii="Times New Roman" w:eastAsia="標楷體" w:hAnsi="Times New Roman"/>
                <w:szCs w:val="24"/>
              </w:rPr>
              <w:t>52</w:t>
            </w:r>
            <w:r w:rsidR="000B570A" w:rsidRPr="008259F7">
              <w:rPr>
                <w:rFonts w:ascii="Times New Roman" w:eastAsia="標楷體" w:hAnsi="Times New Roman"/>
                <w:szCs w:val="24"/>
              </w:rPr>
              <w:t>、</w:t>
            </w:r>
            <w:r w:rsidR="000B570A" w:rsidRPr="008259F7">
              <w:rPr>
                <w:rFonts w:ascii="Times New Roman" w:eastAsia="標楷體" w:hAnsi="Times New Roman"/>
                <w:szCs w:val="24"/>
              </w:rPr>
              <w:t xml:space="preserve">65 </w:t>
            </w:r>
            <w:r w:rsidR="000B570A" w:rsidRPr="008259F7">
              <w:rPr>
                <w:rFonts w:ascii="Times New Roman" w:eastAsia="標楷體" w:hAnsi="Times New Roman"/>
                <w:szCs w:val="24"/>
              </w:rPr>
              <w:t>條合理使用。</w:t>
            </w:r>
          </w:p>
        </w:tc>
      </w:tr>
      <w:tr w:rsidR="00FC0E14" w:rsidRPr="003B6A6F" w:rsidTr="008259F7">
        <w:trPr>
          <w:trHeight w:val="149"/>
        </w:trPr>
        <w:tc>
          <w:tcPr>
            <w:tcW w:w="817" w:type="dxa"/>
            <w:vAlign w:val="center"/>
          </w:tcPr>
          <w:p w:rsidR="00FC0E14" w:rsidRPr="00AC59DE" w:rsidRDefault="000B570A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5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四月十七，正是去年今日，別君時。忍淚佯低面，含羞半斂眉。</w:t>
            </w:r>
            <w:r w:rsidRPr="008259F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259F7">
              <w:rPr>
                <w:rFonts w:ascii="Times New Roman" w:eastAsia="標楷體" w:hAnsi="Times New Roman"/>
                <w:szCs w:val="24"/>
              </w:rPr>
              <w:t>不知魂已斷，</w:t>
            </w:r>
          </w:p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空有夢相隨。除卻天邊月，沒人知。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98" w:history="1">
              <w:r w:rsidR="005D026C">
                <w:rPr>
                  <w:noProof/>
                </w:rPr>
                <w:pict>
                  <v:shape id="_x0000_i1107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韋莊〈女冠子〉一</w:t>
            </w:r>
          </w:p>
        </w:tc>
      </w:tr>
      <w:tr w:rsidR="00FC0E14" w:rsidRPr="003B6A6F" w:rsidTr="008259F7">
        <w:trPr>
          <w:trHeight w:val="149"/>
        </w:trPr>
        <w:tc>
          <w:tcPr>
            <w:tcW w:w="817" w:type="dxa"/>
            <w:vAlign w:val="center"/>
          </w:tcPr>
          <w:p w:rsidR="00FC0E14" w:rsidRPr="00AC59DE" w:rsidRDefault="00907737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C59DE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黯然銷魂者，唯別而已矣。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99" w:history="1">
              <w:r w:rsidR="005D026C">
                <w:rPr>
                  <w:noProof/>
                </w:rPr>
                <w:pict>
                  <v:shape id="_x0000_i1108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江淹〈別賦〉</w:t>
            </w:r>
          </w:p>
        </w:tc>
      </w:tr>
      <w:tr w:rsidR="00FC0E14" w:rsidRPr="003B6A6F" w:rsidTr="008259F7">
        <w:trPr>
          <w:trHeight w:val="149"/>
        </w:trPr>
        <w:tc>
          <w:tcPr>
            <w:tcW w:w="817" w:type="dxa"/>
            <w:vAlign w:val="center"/>
          </w:tcPr>
          <w:p w:rsidR="00FC0E14" w:rsidRPr="00AC59DE" w:rsidRDefault="00907737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C59DE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昨夜夜半，枕上分明夢見，語多時。依舊桃花面，頻低柳葉眉。</w:t>
            </w:r>
            <w:r w:rsidRPr="008259F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8259F7">
              <w:rPr>
                <w:rFonts w:ascii="Times New Roman" w:eastAsia="標楷體" w:hAnsi="Times New Roman"/>
                <w:szCs w:val="24"/>
              </w:rPr>
              <w:t>半羞還半喜，</w:t>
            </w:r>
          </w:p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欲去又依依。覺來知是夢，不勝悲！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100" w:history="1">
              <w:r w:rsidR="005D026C">
                <w:rPr>
                  <w:noProof/>
                </w:rPr>
                <w:pict>
                  <v:shape id="_x0000_i1109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韋莊〈女冠子〉二</w:t>
            </w:r>
          </w:p>
        </w:tc>
      </w:tr>
      <w:tr w:rsidR="000B570A" w:rsidRPr="003B6A6F" w:rsidTr="008259F7">
        <w:trPr>
          <w:trHeight w:val="149"/>
        </w:trPr>
        <w:tc>
          <w:tcPr>
            <w:tcW w:w="817" w:type="dxa"/>
            <w:vAlign w:val="center"/>
          </w:tcPr>
          <w:p w:rsidR="000B570A" w:rsidRPr="00AC59DE" w:rsidRDefault="000B570A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5</w:t>
            </w:r>
          </w:p>
        </w:tc>
        <w:tc>
          <w:tcPr>
            <w:tcW w:w="4253" w:type="dxa"/>
            <w:vAlign w:val="center"/>
          </w:tcPr>
          <w:p w:rsidR="000B570A" w:rsidRPr="008259F7" w:rsidRDefault="000B570A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去年今日此門中，人面桃花相映紅。</w:t>
            </w:r>
          </w:p>
        </w:tc>
        <w:tc>
          <w:tcPr>
            <w:tcW w:w="1417" w:type="dxa"/>
            <w:vAlign w:val="center"/>
          </w:tcPr>
          <w:p w:rsidR="000B570A" w:rsidRDefault="007B4C86" w:rsidP="00AC59DE">
            <w:pPr>
              <w:jc w:val="center"/>
            </w:pPr>
            <w:hyperlink r:id="rId101" w:history="1">
              <w:r w:rsidR="005D026C">
                <w:rPr>
                  <w:noProof/>
                </w:rPr>
                <w:pict>
                  <v:shape id="_x0000_i1110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0B570A" w:rsidRPr="008259F7" w:rsidRDefault="000B570A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崔護〈題都城南莊〉</w:t>
            </w:r>
          </w:p>
        </w:tc>
      </w:tr>
      <w:tr w:rsidR="000B570A" w:rsidRPr="003B6A6F" w:rsidTr="008259F7">
        <w:trPr>
          <w:trHeight w:val="149"/>
        </w:trPr>
        <w:tc>
          <w:tcPr>
            <w:tcW w:w="817" w:type="dxa"/>
            <w:vAlign w:val="center"/>
          </w:tcPr>
          <w:p w:rsidR="000B570A" w:rsidRDefault="00AC6912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5</w:t>
            </w:r>
          </w:p>
        </w:tc>
        <w:tc>
          <w:tcPr>
            <w:tcW w:w="4253" w:type="dxa"/>
            <w:vAlign w:val="center"/>
          </w:tcPr>
          <w:p w:rsidR="000B570A" w:rsidRPr="008259F7" w:rsidRDefault="00AC6912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隋文宮中梳九真髻，紅妝，謂之桃花面。</w:t>
            </w:r>
          </w:p>
        </w:tc>
        <w:tc>
          <w:tcPr>
            <w:tcW w:w="1417" w:type="dxa"/>
            <w:vAlign w:val="center"/>
          </w:tcPr>
          <w:p w:rsidR="000B570A" w:rsidRDefault="007B4C86" w:rsidP="00AC59DE">
            <w:pPr>
              <w:jc w:val="center"/>
            </w:pPr>
            <w:hyperlink r:id="rId102" w:history="1">
              <w:r w:rsidR="005D026C">
                <w:rPr>
                  <w:noProof/>
                </w:rPr>
                <w:pict>
                  <v:shape id="_x0000_i1111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0B570A" w:rsidRPr="008259F7" w:rsidRDefault="00AC6912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宇文士及《妝臺記》</w:t>
            </w:r>
          </w:p>
        </w:tc>
      </w:tr>
      <w:tr w:rsidR="00AC6912" w:rsidRPr="003B6A6F" w:rsidTr="008259F7">
        <w:trPr>
          <w:trHeight w:val="149"/>
        </w:trPr>
        <w:tc>
          <w:tcPr>
            <w:tcW w:w="817" w:type="dxa"/>
            <w:vAlign w:val="center"/>
          </w:tcPr>
          <w:p w:rsidR="00AC6912" w:rsidRDefault="00AC6912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5</w:t>
            </w:r>
          </w:p>
        </w:tc>
        <w:tc>
          <w:tcPr>
            <w:tcW w:w="4253" w:type="dxa"/>
            <w:vAlign w:val="center"/>
          </w:tcPr>
          <w:p w:rsidR="00AC6912" w:rsidRPr="008259F7" w:rsidRDefault="00AC6912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美人妝，面既敷粉，復以胭脂調勻掌中，施之兩頰，濃者為酒暈妝，淡者為桃花妝。</w:t>
            </w:r>
          </w:p>
        </w:tc>
        <w:tc>
          <w:tcPr>
            <w:tcW w:w="1417" w:type="dxa"/>
            <w:vAlign w:val="center"/>
          </w:tcPr>
          <w:p w:rsidR="00AC6912" w:rsidRDefault="007B4C86" w:rsidP="00AC59DE">
            <w:pPr>
              <w:jc w:val="center"/>
            </w:pPr>
            <w:hyperlink r:id="rId103" w:history="1">
              <w:r w:rsidR="005D026C">
                <w:rPr>
                  <w:noProof/>
                </w:rPr>
                <w:pict>
                  <v:shape id="_x0000_i1112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AC6912" w:rsidRPr="008259F7" w:rsidRDefault="00AC6912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宇文士及《妝臺記》</w:t>
            </w:r>
          </w:p>
        </w:tc>
      </w:tr>
      <w:tr w:rsidR="00AC6912" w:rsidRPr="003B6A6F" w:rsidTr="008259F7">
        <w:trPr>
          <w:trHeight w:val="149"/>
        </w:trPr>
        <w:tc>
          <w:tcPr>
            <w:tcW w:w="817" w:type="dxa"/>
            <w:vAlign w:val="center"/>
          </w:tcPr>
          <w:p w:rsidR="00AC6912" w:rsidRDefault="00AC6912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5</w:t>
            </w:r>
          </w:p>
        </w:tc>
        <w:tc>
          <w:tcPr>
            <w:tcW w:w="4253" w:type="dxa"/>
            <w:vAlign w:val="center"/>
          </w:tcPr>
          <w:p w:rsidR="00AC6912" w:rsidRPr="008259F7" w:rsidRDefault="00AC6912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柳葉來眉上，桃花落臉紅。</w:t>
            </w:r>
          </w:p>
        </w:tc>
        <w:tc>
          <w:tcPr>
            <w:tcW w:w="1417" w:type="dxa"/>
            <w:vAlign w:val="center"/>
          </w:tcPr>
          <w:p w:rsidR="00AC6912" w:rsidRDefault="007B4C86" w:rsidP="00AC59DE">
            <w:pPr>
              <w:jc w:val="center"/>
            </w:pPr>
            <w:hyperlink r:id="rId104" w:history="1">
              <w:r w:rsidR="005D026C">
                <w:rPr>
                  <w:noProof/>
                </w:rPr>
                <w:pict>
                  <v:shape id="_x0000_i1113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AC6912" w:rsidRPr="008259F7" w:rsidRDefault="00AC6912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陳子良〈新城安樂宮〉</w:t>
            </w:r>
          </w:p>
        </w:tc>
      </w:tr>
      <w:tr w:rsidR="00FC0E14" w:rsidRPr="003B6A6F" w:rsidTr="008259F7">
        <w:trPr>
          <w:trHeight w:val="149"/>
        </w:trPr>
        <w:tc>
          <w:tcPr>
            <w:tcW w:w="817" w:type="dxa"/>
            <w:vAlign w:val="center"/>
          </w:tcPr>
          <w:p w:rsidR="00FC0E14" w:rsidRPr="00AC6912" w:rsidRDefault="00FC0E14" w:rsidP="00AC59D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C6912">
              <w:rPr>
                <w:rFonts w:ascii="Times New Roman" w:hAnsi="Times New Roman"/>
                <w:sz w:val="32"/>
                <w:szCs w:val="32"/>
              </w:rPr>
              <w:t>5</w:t>
            </w:r>
            <w:r w:rsidR="00AC6912" w:rsidRPr="00AC6912">
              <w:rPr>
                <w:rFonts w:ascii="Times New Roman" w:hAnsi="Times New Roman"/>
                <w:sz w:val="32"/>
                <w:szCs w:val="32"/>
              </w:rPr>
              <w:t>-6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對瀟瀟、暮雨灑江天，</w:t>
            </w:r>
            <w:r w:rsidRPr="008259F7">
              <w:rPr>
                <w:rFonts w:ascii="Times New Roman" w:eastAsia="標楷體" w:hAnsi="Times New Roman"/>
                <w:szCs w:val="24"/>
              </w:rPr>
              <w:t>……</w:t>
            </w:r>
          </w:p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正恁凝愁。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105" w:history="1">
              <w:r w:rsidR="005D026C">
                <w:rPr>
                  <w:noProof/>
                </w:rPr>
                <w:pict>
                  <v:shape id="_x0000_i1114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柳永〈八聲甘州〉</w:t>
            </w:r>
          </w:p>
        </w:tc>
      </w:tr>
      <w:tr w:rsidR="00FC0E14" w:rsidRPr="003B6A6F" w:rsidTr="008259F7">
        <w:trPr>
          <w:trHeight w:val="1858"/>
        </w:trPr>
        <w:tc>
          <w:tcPr>
            <w:tcW w:w="817" w:type="dxa"/>
            <w:vAlign w:val="center"/>
          </w:tcPr>
          <w:p w:rsidR="00FC0E14" w:rsidRPr="00AC59DE" w:rsidRDefault="00AC6912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一是說經過秋雨的沖洗之後，山峰、樹木都沖洗得更乾淨了。一是說一場風雨過後，樹木更加零落蕭疏，樹葉少了，江天也顯得更寥闊了。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106" w:history="1">
              <w:r w:rsidR="005D026C">
                <w:rPr>
                  <w:noProof/>
                </w:rPr>
                <w:pict>
                  <v:shape id="_x0000_i1115" type="#_x0000_t75" alt="24px_red_book_reasonable_use.png" href="http://ocw.aca.ntu.edu.tw/ntu-ocw/index.php/info/copyright_declarati" style="width:22.5pt;height:20.5pt;visibility:visible" o:button="t">
                    <v:fill o:detectmouseclick="t"/>
                    <v:imagedata r:id="rId17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葉嘉瑩《唐宋名家詞賞析》</w:t>
            </w:r>
            <w:r w:rsidR="00AC6912" w:rsidRPr="008259F7">
              <w:rPr>
                <w:rFonts w:ascii="Times New Roman" w:eastAsia="標楷體" w:hAnsi="Times New Roman"/>
                <w:szCs w:val="24"/>
              </w:rPr>
              <w:t>，大安出版社，</w:t>
            </w:r>
            <w:r w:rsidR="00AC6912" w:rsidRPr="008259F7">
              <w:rPr>
                <w:rFonts w:ascii="Times New Roman" w:eastAsia="標楷體" w:hAnsi="Times New Roman"/>
                <w:szCs w:val="24"/>
              </w:rPr>
              <w:t>1991</w:t>
            </w:r>
            <w:r w:rsidR="00AC6912" w:rsidRPr="008259F7">
              <w:rPr>
                <w:rFonts w:ascii="Times New Roman" w:eastAsia="標楷體" w:hAnsi="Times New Roman"/>
                <w:szCs w:val="24"/>
              </w:rPr>
              <w:t>年</w:t>
            </w:r>
            <w:r w:rsidR="00AC6912" w:rsidRPr="008259F7">
              <w:rPr>
                <w:rFonts w:ascii="Times New Roman" w:eastAsia="標楷體" w:hAnsi="Times New Roman"/>
                <w:szCs w:val="24"/>
              </w:rPr>
              <w:t>5</w:t>
            </w:r>
            <w:r w:rsidR="00AC6912" w:rsidRPr="008259F7">
              <w:rPr>
                <w:rFonts w:ascii="Times New Roman" w:eastAsia="標楷體" w:hAnsi="Times New Roman"/>
                <w:szCs w:val="24"/>
              </w:rPr>
              <w:t>月</w:t>
            </w:r>
            <w:r w:rsidR="00AC6912" w:rsidRPr="008259F7">
              <w:rPr>
                <w:rFonts w:ascii="Times New Roman" w:eastAsia="標楷體" w:hAnsi="Times New Roman"/>
                <w:szCs w:val="24"/>
              </w:rPr>
              <w:t>15</w:t>
            </w:r>
            <w:r w:rsidR="00AC6912" w:rsidRPr="008259F7">
              <w:rPr>
                <w:rFonts w:ascii="Times New Roman" w:eastAsia="標楷體" w:hAnsi="Times New Roman"/>
                <w:szCs w:val="24"/>
              </w:rPr>
              <w:t>日。依據著作權法第</w:t>
            </w:r>
            <w:r w:rsidR="00AC6912" w:rsidRPr="008259F7">
              <w:rPr>
                <w:rFonts w:ascii="Times New Roman" w:eastAsia="標楷體" w:hAnsi="Times New Roman"/>
                <w:szCs w:val="24"/>
              </w:rPr>
              <w:t xml:space="preserve"> 46</w:t>
            </w:r>
            <w:r w:rsidR="00AC6912" w:rsidRPr="008259F7">
              <w:rPr>
                <w:rFonts w:ascii="Times New Roman" w:eastAsia="標楷體" w:hAnsi="Times New Roman"/>
                <w:szCs w:val="24"/>
              </w:rPr>
              <w:t>、</w:t>
            </w:r>
            <w:r w:rsidR="00AC6912" w:rsidRPr="008259F7">
              <w:rPr>
                <w:rFonts w:ascii="Times New Roman" w:eastAsia="標楷體" w:hAnsi="Times New Roman"/>
                <w:szCs w:val="24"/>
              </w:rPr>
              <w:t>52</w:t>
            </w:r>
            <w:r w:rsidR="00AC6912" w:rsidRPr="008259F7">
              <w:rPr>
                <w:rFonts w:ascii="Times New Roman" w:eastAsia="標楷體" w:hAnsi="Times New Roman"/>
                <w:szCs w:val="24"/>
              </w:rPr>
              <w:t>、</w:t>
            </w:r>
            <w:r w:rsidR="00AC6912" w:rsidRPr="008259F7">
              <w:rPr>
                <w:rFonts w:ascii="Times New Roman" w:eastAsia="標楷體" w:hAnsi="Times New Roman"/>
                <w:szCs w:val="24"/>
              </w:rPr>
              <w:t xml:space="preserve">65 </w:t>
            </w:r>
            <w:r w:rsidR="00AC6912" w:rsidRPr="008259F7">
              <w:rPr>
                <w:rFonts w:ascii="Times New Roman" w:eastAsia="標楷體" w:hAnsi="Times New Roman"/>
                <w:szCs w:val="24"/>
              </w:rPr>
              <w:t>條合理使用。</w:t>
            </w:r>
          </w:p>
        </w:tc>
      </w:tr>
      <w:tr w:rsidR="00FC0E14" w:rsidRPr="003B6A6F" w:rsidTr="008259F7">
        <w:trPr>
          <w:trHeight w:val="728"/>
        </w:trPr>
        <w:tc>
          <w:tcPr>
            <w:tcW w:w="817" w:type="dxa"/>
            <w:vAlign w:val="center"/>
          </w:tcPr>
          <w:p w:rsidR="00FC0E14" w:rsidRPr="00AC59DE" w:rsidRDefault="00AC6912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此荷此葉常相映，翠減紅衰愁煞人。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107" w:history="1">
              <w:r w:rsidR="005D026C">
                <w:rPr>
                  <w:noProof/>
                </w:rPr>
                <w:pict>
                  <v:shape id="_x0000_i1116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李商隱〈贈荷花〉</w:t>
            </w:r>
          </w:p>
        </w:tc>
      </w:tr>
      <w:tr w:rsidR="00FC0E14" w:rsidRPr="003B6A6F" w:rsidTr="008259F7">
        <w:trPr>
          <w:trHeight w:val="728"/>
        </w:trPr>
        <w:tc>
          <w:tcPr>
            <w:tcW w:w="817" w:type="dxa"/>
            <w:vAlign w:val="center"/>
          </w:tcPr>
          <w:p w:rsidR="00FC0E14" w:rsidRPr="00AC59DE" w:rsidRDefault="00907737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C59DE">
              <w:rPr>
                <w:rFonts w:ascii="Times New Roman" w:hAnsi="Times New Roman"/>
                <w:sz w:val="36"/>
                <w:szCs w:val="36"/>
              </w:rPr>
              <w:lastRenderedPageBreak/>
              <w:t>6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自知白髮非春事，且盡芳尊戀物華。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108" w:history="1">
              <w:r w:rsidR="005D026C">
                <w:rPr>
                  <w:noProof/>
                </w:rPr>
                <w:pict>
                  <v:shape id="_x0000_i1117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杜甫〈曲江陪鄭南史飲〉</w:t>
            </w:r>
          </w:p>
        </w:tc>
      </w:tr>
      <w:tr w:rsidR="00AC6912" w:rsidRPr="003B6A6F" w:rsidTr="008259F7">
        <w:trPr>
          <w:trHeight w:val="728"/>
        </w:trPr>
        <w:tc>
          <w:tcPr>
            <w:tcW w:w="817" w:type="dxa"/>
            <w:vAlign w:val="center"/>
          </w:tcPr>
          <w:p w:rsidR="00AC6912" w:rsidRPr="00AC59DE" w:rsidRDefault="00AC6912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 w:hint="eastAsia"/>
                <w:sz w:val="36"/>
                <w:szCs w:val="36"/>
              </w:rPr>
              <w:t>6</w:t>
            </w:r>
          </w:p>
        </w:tc>
        <w:tc>
          <w:tcPr>
            <w:tcW w:w="4253" w:type="dxa"/>
            <w:vAlign w:val="center"/>
          </w:tcPr>
          <w:p w:rsidR="00AC6912" w:rsidRPr="008259F7" w:rsidRDefault="00AC6912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顒，仰也。</w:t>
            </w:r>
          </w:p>
        </w:tc>
        <w:tc>
          <w:tcPr>
            <w:tcW w:w="1417" w:type="dxa"/>
            <w:vAlign w:val="center"/>
          </w:tcPr>
          <w:p w:rsidR="00AC6912" w:rsidRDefault="007B4C86" w:rsidP="00AC59DE">
            <w:pPr>
              <w:jc w:val="center"/>
            </w:pPr>
            <w:hyperlink r:id="rId109" w:history="1">
              <w:r w:rsidR="005D026C">
                <w:rPr>
                  <w:noProof/>
                </w:rPr>
                <w:pict>
                  <v:shape id="_x0000_i1118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AC6912" w:rsidRPr="008259F7" w:rsidRDefault="00AC6912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宋《廣韻》</w:t>
            </w:r>
          </w:p>
        </w:tc>
      </w:tr>
      <w:tr w:rsidR="00FC0E14" w:rsidRPr="003B6A6F" w:rsidTr="008259F7">
        <w:trPr>
          <w:trHeight w:val="743"/>
        </w:trPr>
        <w:tc>
          <w:tcPr>
            <w:tcW w:w="817" w:type="dxa"/>
            <w:vAlign w:val="center"/>
          </w:tcPr>
          <w:p w:rsidR="00FC0E14" w:rsidRPr="00AC59DE" w:rsidRDefault="00907737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C59DE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天際識歸舟，雲中辨江樹。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110" w:history="1">
              <w:r w:rsidR="005D026C">
                <w:rPr>
                  <w:noProof/>
                </w:rPr>
                <w:pict>
                  <v:shape id="_x0000_i1119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謝脁〈之宣城郡出新林浦向板橋〉</w:t>
            </w:r>
          </w:p>
        </w:tc>
      </w:tr>
      <w:tr w:rsidR="00FC0E14" w:rsidRPr="003B6A6F" w:rsidTr="008259F7">
        <w:trPr>
          <w:trHeight w:val="743"/>
        </w:trPr>
        <w:tc>
          <w:tcPr>
            <w:tcW w:w="817" w:type="dxa"/>
            <w:vAlign w:val="center"/>
          </w:tcPr>
          <w:p w:rsidR="00FC0E14" w:rsidRPr="00AC59DE" w:rsidRDefault="00907737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C59DE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朝朝江口望，錯認幾人船。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111" w:history="1">
              <w:r w:rsidR="005D026C">
                <w:rPr>
                  <w:noProof/>
                </w:rPr>
                <w:pict>
                  <v:shape id="_x0000_i1120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劉采春〈囉嗊曲〉</w:t>
            </w:r>
          </w:p>
        </w:tc>
      </w:tr>
      <w:tr w:rsidR="00FC0E14" w:rsidRPr="003B6A6F" w:rsidTr="008259F7">
        <w:trPr>
          <w:trHeight w:val="743"/>
        </w:trPr>
        <w:tc>
          <w:tcPr>
            <w:tcW w:w="817" w:type="dxa"/>
            <w:vAlign w:val="center"/>
          </w:tcPr>
          <w:p w:rsidR="00FC0E14" w:rsidRPr="00AC59DE" w:rsidRDefault="00907737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C59DE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過盡千帆皆不是。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112" w:history="1">
              <w:r w:rsidR="005D026C">
                <w:rPr>
                  <w:noProof/>
                </w:rPr>
                <w:pict>
                  <v:shape id="_x0000_i1121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溫庭筠〈望江南〉</w:t>
            </w:r>
          </w:p>
        </w:tc>
      </w:tr>
      <w:tr w:rsidR="00FC0E14" w:rsidRPr="003B6A6F" w:rsidTr="008259F7">
        <w:trPr>
          <w:trHeight w:val="1099"/>
        </w:trPr>
        <w:tc>
          <w:tcPr>
            <w:tcW w:w="817" w:type="dxa"/>
            <w:vAlign w:val="center"/>
          </w:tcPr>
          <w:p w:rsidR="00FC0E14" w:rsidRPr="00AC59DE" w:rsidRDefault="00FC0E14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C59DE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若屯田之〈八聲甘州〉，東坡之〈水調歌頭〉，則佇興之作，格高千古，不能以常調論也。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113" w:history="1">
              <w:r w:rsidR="005D026C">
                <w:rPr>
                  <w:rFonts w:ascii="標楷體" w:eastAsia="標楷體" w:hAnsi="標楷體"/>
                  <w:noProof/>
                </w:rPr>
                <w:pict>
                  <v:shape id="_x0000_i1122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王國維《人間詞話》</w:t>
            </w:r>
          </w:p>
        </w:tc>
      </w:tr>
      <w:tr w:rsidR="00FC0E14" w:rsidRPr="003B6A6F" w:rsidTr="008259F7">
        <w:trPr>
          <w:trHeight w:val="743"/>
        </w:trPr>
        <w:tc>
          <w:tcPr>
            <w:tcW w:w="817" w:type="dxa"/>
            <w:vAlign w:val="center"/>
          </w:tcPr>
          <w:p w:rsidR="00FC0E14" w:rsidRPr="00AC59DE" w:rsidRDefault="00FC0E14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C59DE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飛卿詞：『照花前後鏡，花面交相映。』此詞境頗似之。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114" w:history="1">
              <w:r w:rsidR="005D026C">
                <w:rPr>
                  <w:rFonts w:ascii="標楷體" w:eastAsia="標楷體" w:hAnsi="標楷體"/>
                  <w:noProof/>
                </w:rPr>
                <w:pict>
                  <v:shape id="_x0000_i1123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梁啟超《飲冰室評詞》</w:t>
            </w:r>
          </w:p>
        </w:tc>
      </w:tr>
      <w:tr w:rsidR="00FC0E14" w:rsidRPr="003B6A6F" w:rsidTr="008259F7">
        <w:trPr>
          <w:trHeight w:val="1842"/>
        </w:trPr>
        <w:tc>
          <w:tcPr>
            <w:tcW w:w="817" w:type="dxa"/>
            <w:vAlign w:val="center"/>
          </w:tcPr>
          <w:p w:rsidR="00FC0E14" w:rsidRPr="00AC6912" w:rsidRDefault="00AC6912" w:rsidP="00AC59D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C6912">
              <w:rPr>
                <w:rFonts w:ascii="Times New Roman" w:hAnsi="Times New Roman" w:hint="eastAsia"/>
                <w:sz w:val="32"/>
                <w:szCs w:val="32"/>
              </w:rPr>
              <w:t>6</w:t>
            </w:r>
            <w:r w:rsidRPr="00AC6912">
              <w:rPr>
                <w:rFonts w:ascii="Times New Roman" w:hAnsi="Times New Roman"/>
                <w:sz w:val="32"/>
                <w:szCs w:val="32"/>
              </w:rPr>
              <w:t>-</w:t>
            </w:r>
            <w:r w:rsidRPr="00AC6912">
              <w:rPr>
                <w:rFonts w:ascii="Times New Roman" w:hAnsi="Times New Roman" w:hint="eastAsia"/>
                <w:sz w:val="32"/>
                <w:szCs w:val="32"/>
              </w:rPr>
              <w:t>7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前段的詞主要在於對外界景物的描寫，</w:t>
            </w:r>
            <w:r w:rsidRPr="008259F7">
              <w:rPr>
                <w:rFonts w:ascii="Times New Roman" w:eastAsia="標楷體" w:hAnsi="Times New Roman"/>
                <w:szCs w:val="24"/>
              </w:rPr>
              <w:t>……</w:t>
            </w:r>
            <w:r w:rsidRPr="008259F7">
              <w:rPr>
                <w:rFonts w:ascii="Times New Roman" w:eastAsia="標楷體" w:hAnsi="Times New Roman"/>
                <w:szCs w:val="24"/>
              </w:rPr>
              <w:t>如此一來，『以往』和『現今』也結合在一起了。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115" w:history="1">
              <w:r w:rsidR="005D026C">
                <w:rPr>
                  <w:noProof/>
                </w:rPr>
                <w:pict>
                  <v:shape id="_x0000_i1124" type="#_x0000_t75" alt="24px_red_book_reasonable_use.png" href="http://ocw.aca.ntu.edu.tw/ntu-ocw/index.php/info/copyright_declarati" style="width:22.5pt;height:20.5pt;visibility:visible" o:button="t">
                    <v:fill o:detectmouseclick="t"/>
                    <v:imagedata r:id="rId17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5E5978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劉若愚著、王貴苓譯：《北宋六大詞家》</w:t>
            </w:r>
            <w:r w:rsidRPr="008259F7">
              <w:rPr>
                <w:rFonts w:ascii="Times New Roman" w:eastAsia="標楷體" w:hAnsi="Times New Roman"/>
                <w:szCs w:val="24"/>
              </w:rPr>
              <w:t>(</w:t>
            </w:r>
            <w:r w:rsidRPr="008259F7">
              <w:rPr>
                <w:rFonts w:ascii="Times New Roman" w:eastAsia="標楷體" w:hAnsi="Times New Roman"/>
                <w:szCs w:val="24"/>
              </w:rPr>
              <w:t>台北：幼獅文化事業公司，</w:t>
            </w:r>
            <w:r w:rsidRPr="008259F7">
              <w:rPr>
                <w:rFonts w:ascii="Times New Roman" w:eastAsia="標楷體" w:hAnsi="Times New Roman"/>
                <w:szCs w:val="24"/>
              </w:rPr>
              <w:t>1986)</w:t>
            </w:r>
            <w:r w:rsidRPr="008259F7">
              <w:rPr>
                <w:rFonts w:ascii="Times New Roman" w:eastAsia="標楷體" w:hAnsi="Times New Roman"/>
                <w:szCs w:val="24"/>
              </w:rPr>
              <w:t>，頁</w:t>
            </w:r>
            <w:r w:rsidRPr="008259F7">
              <w:rPr>
                <w:rFonts w:ascii="Times New Roman" w:eastAsia="標楷體" w:hAnsi="Times New Roman"/>
                <w:szCs w:val="24"/>
              </w:rPr>
              <w:t>61</w:t>
            </w:r>
            <w:r w:rsidRPr="008259F7">
              <w:rPr>
                <w:rFonts w:ascii="Times New Roman" w:eastAsia="標楷體" w:hAnsi="Times New Roman"/>
                <w:szCs w:val="24"/>
              </w:rPr>
              <w:t>。</w:t>
            </w:r>
            <w:r w:rsidR="00AC6912" w:rsidRPr="008259F7">
              <w:rPr>
                <w:rFonts w:ascii="Times New Roman" w:eastAsia="標楷體" w:hAnsi="Times New Roman"/>
                <w:szCs w:val="24"/>
              </w:rPr>
              <w:t>依據著作權法第</w:t>
            </w:r>
            <w:r w:rsidR="00AC6912" w:rsidRPr="008259F7">
              <w:rPr>
                <w:rFonts w:ascii="Times New Roman" w:eastAsia="標楷體" w:hAnsi="Times New Roman"/>
                <w:szCs w:val="24"/>
              </w:rPr>
              <w:t xml:space="preserve"> 46</w:t>
            </w:r>
            <w:r w:rsidR="00AC6912" w:rsidRPr="008259F7">
              <w:rPr>
                <w:rFonts w:ascii="Times New Roman" w:eastAsia="標楷體" w:hAnsi="Times New Roman"/>
                <w:szCs w:val="24"/>
              </w:rPr>
              <w:t>、</w:t>
            </w:r>
            <w:r w:rsidR="00AC6912" w:rsidRPr="008259F7">
              <w:rPr>
                <w:rFonts w:ascii="Times New Roman" w:eastAsia="標楷體" w:hAnsi="Times New Roman"/>
                <w:szCs w:val="24"/>
              </w:rPr>
              <w:t>52</w:t>
            </w:r>
            <w:r w:rsidR="00AC6912" w:rsidRPr="008259F7">
              <w:rPr>
                <w:rFonts w:ascii="Times New Roman" w:eastAsia="標楷體" w:hAnsi="Times New Roman"/>
                <w:szCs w:val="24"/>
              </w:rPr>
              <w:t>、</w:t>
            </w:r>
            <w:r w:rsidR="00AC6912" w:rsidRPr="008259F7">
              <w:rPr>
                <w:rFonts w:ascii="Times New Roman" w:eastAsia="標楷體" w:hAnsi="Times New Roman"/>
                <w:szCs w:val="24"/>
              </w:rPr>
              <w:t xml:space="preserve">65 </w:t>
            </w:r>
            <w:r w:rsidR="00AC6912" w:rsidRPr="008259F7">
              <w:rPr>
                <w:rFonts w:ascii="Times New Roman" w:eastAsia="標楷體" w:hAnsi="Times New Roman"/>
                <w:szCs w:val="24"/>
              </w:rPr>
              <w:t>條合理使用。</w:t>
            </w:r>
          </w:p>
        </w:tc>
      </w:tr>
      <w:tr w:rsidR="00FC0E14" w:rsidRPr="003B6A6F" w:rsidTr="008259F7">
        <w:trPr>
          <w:trHeight w:val="1858"/>
        </w:trPr>
        <w:tc>
          <w:tcPr>
            <w:tcW w:w="817" w:type="dxa"/>
            <w:vAlign w:val="center"/>
          </w:tcPr>
          <w:p w:rsidR="00FC0E14" w:rsidRPr="00AC6912" w:rsidRDefault="00AC6912" w:rsidP="00AC59D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C6912">
              <w:rPr>
                <w:rFonts w:ascii="Times New Roman" w:hAnsi="Times New Roman"/>
                <w:sz w:val="32"/>
                <w:szCs w:val="32"/>
              </w:rPr>
              <w:t>7-</w:t>
            </w:r>
            <w:r w:rsidRPr="00AC6912">
              <w:rPr>
                <w:rFonts w:ascii="Times New Roman" w:hAnsi="Times New Roman" w:hint="eastAsia"/>
                <w:sz w:val="32"/>
                <w:szCs w:val="32"/>
              </w:rPr>
              <w:t>8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明月幾時有？</w:t>
            </w:r>
            <w:r w:rsidRPr="008259F7">
              <w:rPr>
                <w:rFonts w:ascii="Times New Roman" w:eastAsia="標楷體" w:hAnsi="Times New Roman"/>
                <w:szCs w:val="24"/>
              </w:rPr>
              <w:t>……</w:t>
            </w:r>
            <w:r w:rsidRPr="008259F7">
              <w:rPr>
                <w:rFonts w:ascii="Times New Roman" w:eastAsia="標楷體" w:hAnsi="Times New Roman"/>
                <w:szCs w:val="24"/>
              </w:rPr>
              <w:t>千里共嬋娟。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116" w:history="1">
              <w:r w:rsidR="005D026C">
                <w:rPr>
                  <w:noProof/>
                </w:rPr>
                <w:pict>
                  <v:shape id="_x0000_i1125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蘇軾〈水調歌頭</w:t>
            </w:r>
            <w:r w:rsidRPr="008259F7">
              <w:rPr>
                <w:rFonts w:ascii="新細明體" w:hAnsi="新細明體" w:cs="新細明體" w:hint="eastAsia"/>
                <w:szCs w:val="24"/>
              </w:rPr>
              <w:t>‧</w:t>
            </w:r>
            <w:r w:rsidRPr="008259F7">
              <w:rPr>
                <w:rFonts w:ascii="Times New Roman" w:eastAsia="標楷體" w:hAnsi="Times New Roman"/>
                <w:szCs w:val="24"/>
              </w:rPr>
              <w:t>丙辰中秋，歡飲達旦，作此篇，兼懷子由〉</w:t>
            </w:r>
          </w:p>
        </w:tc>
      </w:tr>
      <w:tr w:rsidR="00FC0E14" w:rsidRPr="003B6A6F" w:rsidTr="008259F7">
        <w:trPr>
          <w:trHeight w:val="728"/>
        </w:trPr>
        <w:tc>
          <w:tcPr>
            <w:tcW w:w="817" w:type="dxa"/>
            <w:vAlign w:val="center"/>
          </w:tcPr>
          <w:p w:rsidR="00FC0E14" w:rsidRPr="00AC59DE" w:rsidRDefault="00907737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C59DE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青天有月來幾時，我今停杯一問之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117" w:history="1">
              <w:r w:rsidR="005D026C">
                <w:rPr>
                  <w:noProof/>
                </w:rPr>
                <w:pict>
                  <v:shape id="_x0000_i1126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李白〈把酒問月〉</w:t>
            </w:r>
          </w:p>
        </w:tc>
      </w:tr>
      <w:tr w:rsidR="00FC0E14" w:rsidRPr="003B6A6F" w:rsidTr="008259F7">
        <w:trPr>
          <w:trHeight w:val="743"/>
        </w:trPr>
        <w:tc>
          <w:tcPr>
            <w:tcW w:w="817" w:type="dxa"/>
            <w:vAlign w:val="center"/>
          </w:tcPr>
          <w:p w:rsidR="00FC0E14" w:rsidRPr="00AC59DE" w:rsidRDefault="00907737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C59DE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隨風東西，猶木葉幹殼，竟不知我乘風也，風乘我耶。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118" w:history="1">
              <w:r w:rsidR="005D026C">
                <w:rPr>
                  <w:noProof/>
                </w:rPr>
                <w:pict>
                  <v:shape id="_x0000_i1127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作者不詳，《列子</w:t>
            </w:r>
            <w:r w:rsidRPr="008259F7">
              <w:rPr>
                <w:rFonts w:ascii="新細明體" w:hAnsi="新細明體" w:cs="新細明體" w:hint="eastAsia"/>
                <w:szCs w:val="24"/>
              </w:rPr>
              <w:t>‧</w:t>
            </w:r>
            <w:r w:rsidRPr="008259F7">
              <w:rPr>
                <w:rFonts w:ascii="Times New Roman" w:eastAsia="標楷體" w:hAnsi="Times New Roman"/>
                <w:szCs w:val="24"/>
              </w:rPr>
              <w:t>黃帝》</w:t>
            </w:r>
          </w:p>
        </w:tc>
      </w:tr>
      <w:tr w:rsidR="00FC0E14" w:rsidRPr="003B6A6F" w:rsidTr="008259F7">
        <w:trPr>
          <w:trHeight w:val="743"/>
        </w:trPr>
        <w:tc>
          <w:tcPr>
            <w:tcW w:w="817" w:type="dxa"/>
            <w:vAlign w:val="center"/>
          </w:tcPr>
          <w:p w:rsidR="00FC0E14" w:rsidRPr="00AC59DE" w:rsidRDefault="00907737" w:rsidP="00AC59DE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C59DE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我歌月徘徊，我舞影零亂。</w:t>
            </w:r>
          </w:p>
        </w:tc>
        <w:tc>
          <w:tcPr>
            <w:tcW w:w="1417" w:type="dxa"/>
            <w:vAlign w:val="center"/>
          </w:tcPr>
          <w:p w:rsidR="00FC0E14" w:rsidRPr="003B6A6F" w:rsidRDefault="007B4C86" w:rsidP="00AC59DE">
            <w:pPr>
              <w:jc w:val="center"/>
            </w:pPr>
            <w:hyperlink r:id="rId119" w:history="1">
              <w:r w:rsidR="005D026C">
                <w:rPr>
                  <w:noProof/>
                </w:rPr>
                <w:pict>
                  <v:shape id="_x0000_i1128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李白〈月下獨酌〉</w:t>
            </w:r>
          </w:p>
        </w:tc>
      </w:tr>
      <w:tr w:rsidR="00FC0E14" w:rsidRPr="00AC59DE" w:rsidTr="008259F7">
        <w:trPr>
          <w:trHeight w:val="743"/>
        </w:trPr>
        <w:tc>
          <w:tcPr>
            <w:tcW w:w="817" w:type="dxa"/>
            <w:vAlign w:val="center"/>
          </w:tcPr>
          <w:p w:rsidR="00FC0E14" w:rsidRPr="00AC59DE" w:rsidRDefault="008259F7" w:rsidP="00AC59D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sz w:val="32"/>
                <w:szCs w:val="32"/>
              </w:rPr>
              <w:t>7-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9</w:t>
            </w:r>
          </w:p>
        </w:tc>
        <w:tc>
          <w:tcPr>
            <w:tcW w:w="4253" w:type="dxa"/>
            <w:vAlign w:val="center"/>
          </w:tcPr>
          <w:p w:rsidR="00FC0E14" w:rsidRPr="008259F7" w:rsidRDefault="00FC0E14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「亦知人生要有別，但恐歲月去飄忽」</w:t>
            </w:r>
            <w:r w:rsidRPr="008259F7">
              <w:rPr>
                <w:rFonts w:ascii="Times New Roman" w:eastAsia="標楷體" w:hAnsi="Times New Roman"/>
                <w:szCs w:val="24"/>
              </w:rPr>
              <w:t>……</w:t>
            </w:r>
            <w:r w:rsidRPr="008259F7">
              <w:rPr>
                <w:rFonts w:ascii="Times New Roman" w:eastAsia="標楷體" w:hAnsi="Times New Roman"/>
                <w:szCs w:val="24"/>
              </w:rPr>
              <w:t>充滿著溫馨、美好的感覺。</w:t>
            </w:r>
          </w:p>
        </w:tc>
        <w:tc>
          <w:tcPr>
            <w:tcW w:w="1417" w:type="dxa"/>
            <w:vAlign w:val="center"/>
          </w:tcPr>
          <w:p w:rsidR="00FC0E14" w:rsidRPr="00AC59DE" w:rsidRDefault="005D026C" w:rsidP="00AC59D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pict>
                <v:shape id="圖片 2" o:spid="_x0000_i1129" type="#_x0000_t75" alt="cc" style="width:52.5pt;height:19.5pt;visibility:visible">
                  <v:imagedata r:id="rId14" o:title=""/>
                </v:shape>
              </w:pict>
            </w:r>
          </w:p>
        </w:tc>
        <w:tc>
          <w:tcPr>
            <w:tcW w:w="3287" w:type="dxa"/>
            <w:vAlign w:val="center"/>
          </w:tcPr>
          <w:p w:rsidR="008259F7" w:rsidRDefault="008259F7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國立臺灣大學</w:t>
            </w:r>
            <w:r w:rsidR="00FC0E14" w:rsidRPr="008259F7">
              <w:rPr>
                <w:rFonts w:ascii="Times New Roman" w:eastAsia="標楷體" w:hAnsi="Times New Roman"/>
                <w:szCs w:val="24"/>
              </w:rPr>
              <w:t>中</w:t>
            </w:r>
            <w:r>
              <w:rPr>
                <w:rFonts w:ascii="Times New Roman" w:eastAsia="標楷體" w:hAnsi="Times New Roman" w:hint="eastAsia"/>
                <w:szCs w:val="24"/>
              </w:rPr>
              <w:t>國</w:t>
            </w:r>
            <w:r w:rsidR="00FC0E14" w:rsidRPr="008259F7">
              <w:rPr>
                <w:rFonts w:ascii="Times New Roman" w:eastAsia="標楷體" w:hAnsi="Times New Roman"/>
                <w:szCs w:val="24"/>
              </w:rPr>
              <w:t>文</w:t>
            </w:r>
            <w:r>
              <w:rPr>
                <w:rFonts w:ascii="Times New Roman" w:eastAsia="標楷體" w:hAnsi="Times New Roman" w:hint="eastAsia"/>
                <w:szCs w:val="24"/>
              </w:rPr>
              <w:t>學</w:t>
            </w:r>
            <w:r w:rsidR="00FC0E14" w:rsidRPr="008259F7">
              <w:rPr>
                <w:rFonts w:ascii="Times New Roman" w:eastAsia="標楷體" w:hAnsi="Times New Roman"/>
                <w:szCs w:val="24"/>
              </w:rPr>
              <w:t>系</w:t>
            </w:r>
          </w:p>
          <w:p w:rsidR="00FC0E14" w:rsidRPr="008259F7" w:rsidRDefault="008259F7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劉少雄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>教授。</w:t>
            </w:r>
          </w:p>
        </w:tc>
      </w:tr>
      <w:tr w:rsidR="00AC6912" w:rsidRPr="00AC59DE" w:rsidTr="008259F7">
        <w:trPr>
          <w:trHeight w:val="743"/>
        </w:trPr>
        <w:tc>
          <w:tcPr>
            <w:tcW w:w="817" w:type="dxa"/>
            <w:vAlign w:val="center"/>
          </w:tcPr>
          <w:p w:rsidR="00AC6912" w:rsidRPr="00AC59DE" w:rsidRDefault="00AC6912" w:rsidP="00AC59D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7</w:t>
            </w:r>
          </w:p>
        </w:tc>
        <w:tc>
          <w:tcPr>
            <w:tcW w:w="4253" w:type="dxa"/>
            <w:vAlign w:val="center"/>
          </w:tcPr>
          <w:p w:rsidR="00AC6912" w:rsidRPr="008259F7" w:rsidRDefault="00AC6912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亦知人生要有別，但恐歲月去飄忽。</w:t>
            </w:r>
          </w:p>
        </w:tc>
        <w:tc>
          <w:tcPr>
            <w:tcW w:w="1417" w:type="dxa"/>
            <w:vAlign w:val="center"/>
          </w:tcPr>
          <w:p w:rsidR="00AC6912" w:rsidRDefault="007B4C86" w:rsidP="00AC59DE">
            <w:pPr>
              <w:jc w:val="center"/>
              <w:rPr>
                <w:rFonts w:ascii="Times New Roman" w:eastAsia="標楷體" w:hAnsi="Times New Roman"/>
                <w:noProof/>
              </w:rPr>
            </w:pPr>
            <w:hyperlink r:id="rId120" w:history="1">
              <w:r w:rsidR="005D026C">
                <w:rPr>
                  <w:noProof/>
                </w:rPr>
                <w:pict>
                  <v:shape id="_x0000_i1130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AC6912" w:rsidRPr="008259F7" w:rsidRDefault="00AC6912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bCs/>
                <w:color w:val="000000"/>
                <w:szCs w:val="24"/>
              </w:rPr>
              <w:t>蘇軾〈辛丑十一月十九日，既與子由別于鄭州西門之外，馬上賦詩一篇寄之〉</w:t>
            </w:r>
          </w:p>
        </w:tc>
      </w:tr>
      <w:tr w:rsidR="00AC6912" w:rsidRPr="00AC59DE" w:rsidTr="008259F7">
        <w:trPr>
          <w:trHeight w:val="743"/>
        </w:trPr>
        <w:tc>
          <w:tcPr>
            <w:tcW w:w="817" w:type="dxa"/>
            <w:vAlign w:val="center"/>
          </w:tcPr>
          <w:p w:rsidR="00AC6912" w:rsidRDefault="00AC6912" w:rsidP="00AC59D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lastRenderedPageBreak/>
              <w:t>8</w:t>
            </w:r>
          </w:p>
        </w:tc>
        <w:tc>
          <w:tcPr>
            <w:tcW w:w="4253" w:type="dxa"/>
            <w:vAlign w:val="center"/>
          </w:tcPr>
          <w:p w:rsidR="00AC6912" w:rsidRPr="008259F7" w:rsidRDefault="00AC6912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嫦娥應悔偷靈藥</w:t>
            </w:r>
            <w:r w:rsidR="008259F7" w:rsidRPr="008259F7">
              <w:rPr>
                <w:rFonts w:ascii="Times New Roman" w:eastAsia="標楷體" w:hAnsi="Times New Roman"/>
                <w:szCs w:val="24"/>
              </w:rPr>
              <w:t>，碧海青天夜夜深。</w:t>
            </w:r>
          </w:p>
        </w:tc>
        <w:tc>
          <w:tcPr>
            <w:tcW w:w="1417" w:type="dxa"/>
            <w:vAlign w:val="center"/>
          </w:tcPr>
          <w:p w:rsidR="00AC6912" w:rsidRDefault="007B4C86" w:rsidP="00AC59DE">
            <w:pPr>
              <w:jc w:val="center"/>
            </w:pPr>
            <w:hyperlink r:id="rId121" w:history="1">
              <w:r w:rsidR="005D026C">
                <w:rPr>
                  <w:noProof/>
                </w:rPr>
                <w:pict>
                  <v:shape id="_x0000_i1131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AC6912" w:rsidRPr="008259F7" w:rsidRDefault="008259F7" w:rsidP="008259F7">
            <w:pPr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259F7">
              <w:rPr>
                <w:rFonts w:ascii="Times New Roman" w:eastAsia="標楷體" w:hAnsi="Times New Roman"/>
                <w:bCs/>
                <w:color w:val="000000"/>
                <w:szCs w:val="24"/>
              </w:rPr>
              <w:t>李商隱〈嫦娥〉</w:t>
            </w:r>
          </w:p>
        </w:tc>
      </w:tr>
      <w:tr w:rsidR="008259F7" w:rsidRPr="00AC59DE" w:rsidTr="008259F7">
        <w:trPr>
          <w:trHeight w:val="743"/>
        </w:trPr>
        <w:tc>
          <w:tcPr>
            <w:tcW w:w="817" w:type="dxa"/>
            <w:vAlign w:val="center"/>
          </w:tcPr>
          <w:p w:rsidR="008259F7" w:rsidRDefault="008259F7" w:rsidP="00AC59DE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8</w:t>
            </w:r>
          </w:p>
        </w:tc>
        <w:tc>
          <w:tcPr>
            <w:tcW w:w="4253" w:type="dxa"/>
            <w:vAlign w:val="center"/>
          </w:tcPr>
          <w:p w:rsidR="008259F7" w:rsidRPr="008259F7" w:rsidRDefault="008259F7" w:rsidP="008259F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259F7">
              <w:rPr>
                <w:rFonts w:ascii="Times New Roman" w:eastAsia="標楷體" w:hAnsi="Times New Roman"/>
                <w:szCs w:val="24"/>
              </w:rPr>
              <w:t>人生自是有情痴，此恨不關風與月。</w:t>
            </w:r>
          </w:p>
        </w:tc>
        <w:tc>
          <w:tcPr>
            <w:tcW w:w="1417" w:type="dxa"/>
            <w:vAlign w:val="center"/>
          </w:tcPr>
          <w:p w:rsidR="008259F7" w:rsidRDefault="007B4C86" w:rsidP="00AC59DE">
            <w:pPr>
              <w:jc w:val="center"/>
            </w:pPr>
            <w:hyperlink r:id="rId122" w:history="1">
              <w:r w:rsidR="005D026C">
                <w:rPr>
                  <w:noProof/>
                </w:rPr>
                <w:pict>
                  <v:shape id="_x0000_i1132" type="#_x0000_t75" href="http://ocw.aca.ntu.edu.tw/ntu-ocw/index.php/ocw/copyright_declarati" style="width:22.5pt;height:20.5pt;visibility:visible" o:button="t">
                    <v:fill o:detectmouseclick="t"/>
                    <v:imagedata r:id="rId15" o:title=""/>
                  </v:shape>
                </w:pict>
              </w:r>
            </w:hyperlink>
          </w:p>
        </w:tc>
        <w:tc>
          <w:tcPr>
            <w:tcW w:w="3287" w:type="dxa"/>
            <w:vAlign w:val="center"/>
          </w:tcPr>
          <w:p w:rsidR="008259F7" w:rsidRPr="008259F7" w:rsidRDefault="008259F7" w:rsidP="008259F7">
            <w:pPr>
              <w:jc w:val="both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259F7">
              <w:rPr>
                <w:rFonts w:ascii="Times New Roman" w:eastAsia="標楷體" w:hAnsi="Times New Roman"/>
                <w:bCs/>
                <w:color w:val="000000"/>
                <w:szCs w:val="24"/>
              </w:rPr>
              <w:t>歐陽修〈玉樓春〉</w:t>
            </w:r>
          </w:p>
        </w:tc>
      </w:tr>
    </w:tbl>
    <w:p w:rsidR="00FC0E14" w:rsidRPr="00AC59DE" w:rsidRDefault="00FC0E14" w:rsidP="000C1196">
      <w:pPr>
        <w:rPr>
          <w:rFonts w:ascii="Times New Roman" w:eastAsia="標楷體" w:hAnsi="Times New Roman"/>
        </w:rPr>
      </w:pPr>
    </w:p>
    <w:sectPr w:rsidR="00FC0E14" w:rsidRPr="00AC59DE" w:rsidSect="008B1D72">
      <w:footerReference w:type="default" r:id="rId12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C86" w:rsidRDefault="007B4C86" w:rsidP="003F13CC">
      <w:r>
        <w:separator/>
      </w:r>
    </w:p>
  </w:endnote>
  <w:endnote w:type="continuationSeparator" w:id="0">
    <w:p w:rsidR="007B4C86" w:rsidRDefault="007B4C86" w:rsidP="003F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A99" w:rsidRPr="002A776D" w:rsidRDefault="007B4C86">
    <w:pPr>
      <w:pStyle w:val="a5"/>
      <w:jc w:val="center"/>
      <w:rPr>
        <w:rFonts w:ascii="Times New Roman" w:eastAsia="標楷體" w:hAnsi="Times New Roman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4" o:spid="_x0000_s2049" type="#_x0000_t75" style="position:absolute;left:0;text-align:left;margin-left:356.7pt;margin-top:4.6pt;width:152.85pt;height:45pt;z-index:-1;visibility:visible" wrapcoords="4129 3240 3494 3600 1694 7920 1482 11880 1482 14400 1906 14760 1906 17640 10059 17640 18953 17640 20012 17640 20329 16920 20435 8640 19906 3240 11435 3240 4129 3240">
          <v:imagedata r:id="rId1" o:title=""/>
          <w10:wrap type="through"/>
        </v:shape>
      </w:pict>
    </w:r>
    <w:r w:rsidR="00253A99" w:rsidRPr="002A776D">
      <w:rPr>
        <w:rFonts w:ascii="Times New Roman" w:eastAsia="標楷體" w:hAnsi="Times New Roman"/>
      </w:rPr>
      <w:t>第</w:t>
    </w:r>
    <w:r w:rsidR="00253A99" w:rsidRPr="002A776D">
      <w:rPr>
        <w:rFonts w:ascii="Times New Roman" w:eastAsia="標楷體" w:hAnsi="Times New Roman"/>
      </w:rPr>
      <w:fldChar w:fldCharType="begin"/>
    </w:r>
    <w:r w:rsidR="00253A99" w:rsidRPr="002A776D">
      <w:rPr>
        <w:rFonts w:ascii="Times New Roman" w:eastAsia="標楷體" w:hAnsi="Times New Roman"/>
      </w:rPr>
      <w:instrText xml:space="preserve"> PAGE   \* MERGEFORMAT </w:instrText>
    </w:r>
    <w:r w:rsidR="00253A99" w:rsidRPr="002A776D">
      <w:rPr>
        <w:rFonts w:ascii="Times New Roman" w:eastAsia="標楷體" w:hAnsi="Times New Roman"/>
      </w:rPr>
      <w:fldChar w:fldCharType="separate"/>
    </w:r>
    <w:r w:rsidR="005D026C" w:rsidRPr="005D026C">
      <w:rPr>
        <w:rFonts w:ascii="Times New Roman" w:eastAsia="標楷體" w:hAnsi="Times New Roman"/>
        <w:noProof/>
        <w:lang w:val="zh-TW"/>
      </w:rPr>
      <w:t>10</w:t>
    </w:r>
    <w:r w:rsidR="00253A99" w:rsidRPr="002A776D">
      <w:rPr>
        <w:rFonts w:ascii="Times New Roman" w:eastAsia="標楷體" w:hAnsi="Times New Roman"/>
        <w:noProof/>
        <w:lang w:val="zh-TW"/>
      </w:rPr>
      <w:fldChar w:fldCharType="end"/>
    </w:r>
    <w:r w:rsidR="00253A99" w:rsidRPr="002A776D">
      <w:rPr>
        <w:rFonts w:ascii="Times New Roman" w:eastAsia="標楷體" w:hAnsi="Times New Roman"/>
        <w:noProof/>
        <w:lang w:val="zh-TW"/>
      </w:rPr>
      <w:t>頁，共</w:t>
    </w:r>
    <w:r w:rsidR="00253A99">
      <w:rPr>
        <w:rFonts w:ascii="Times New Roman" w:eastAsia="標楷體" w:hAnsi="Times New Roman"/>
        <w:noProof/>
        <w:lang w:val="zh-TW"/>
      </w:rPr>
      <w:t>1</w:t>
    </w:r>
    <w:r w:rsidR="008259F7">
      <w:rPr>
        <w:rFonts w:ascii="Times New Roman" w:eastAsia="標楷體" w:hAnsi="Times New Roman" w:hint="eastAsia"/>
        <w:noProof/>
        <w:lang w:val="zh-TW"/>
      </w:rPr>
      <w:t>4</w:t>
    </w:r>
    <w:r w:rsidR="00253A99" w:rsidRPr="002A776D">
      <w:rPr>
        <w:rFonts w:ascii="Times New Roman" w:eastAsia="標楷體" w:hAnsi="Times New Roman"/>
        <w:noProof/>
        <w:lang w:val="zh-TW"/>
      </w:rPr>
      <w:t>頁。</w:t>
    </w:r>
  </w:p>
  <w:p w:rsidR="00253A99" w:rsidRDefault="00253A99" w:rsidP="00AA3D2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C86" w:rsidRDefault="007B4C86" w:rsidP="003F13CC">
      <w:r>
        <w:separator/>
      </w:r>
    </w:p>
  </w:footnote>
  <w:footnote w:type="continuationSeparator" w:id="0">
    <w:p w:rsidR="007B4C86" w:rsidRDefault="007B4C86" w:rsidP="003F1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3CC"/>
    <w:rsid w:val="0001362C"/>
    <w:rsid w:val="00020BCB"/>
    <w:rsid w:val="000548EC"/>
    <w:rsid w:val="000B570A"/>
    <w:rsid w:val="000C1196"/>
    <w:rsid w:val="0012483F"/>
    <w:rsid w:val="00135791"/>
    <w:rsid w:val="00142132"/>
    <w:rsid w:val="00152FEC"/>
    <w:rsid w:val="00156C3D"/>
    <w:rsid w:val="00207EFD"/>
    <w:rsid w:val="00253A99"/>
    <w:rsid w:val="0027366F"/>
    <w:rsid w:val="002A320F"/>
    <w:rsid w:val="002A776D"/>
    <w:rsid w:val="002B6934"/>
    <w:rsid w:val="002C6017"/>
    <w:rsid w:val="00324CA3"/>
    <w:rsid w:val="003606BD"/>
    <w:rsid w:val="003B31A1"/>
    <w:rsid w:val="003B6A6F"/>
    <w:rsid w:val="003C6856"/>
    <w:rsid w:val="003C7F02"/>
    <w:rsid w:val="003E5ACD"/>
    <w:rsid w:val="003E6879"/>
    <w:rsid w:val="003E777E"/>
    <w:rsid w:val="003F13CC"/>
    <w:rsid w:val="004632CA"/>
    <w:rsid w:val="005317A0"/>
    <w:rsid w:val="005C59F6"/>
    <w:rsid w:val="005D026C"/>
    <w:rsid w:val="005D5FEF"/>
    <w:rsid w:val="005E5978"/>
    <w:rsid w:val="0064630D"/>
    <w:rsid w:val="0066307A"/>
    <w:rsid w:val="006F2EFB"/>
    <w:rsid w:val="00740790"/>
    <w:rsid w:val="00755A6C"/>
    <w:rsid w:val="007B4C86"/>
    <w:rsid w:val="008259F7"/>
    <w:rsid w:val="008B1D72"/>
    <w:rsid w:val="008C13E1"/>
    <w:rsid w:val="00907737"/>
    <w:rsid w:val="009B397D"/>
    <w:rsid w:val="009D0FC6"/>
    <w:rsid w:val="00A81109"/>
    <w:rsid w:val="00A853CB"/>
    <w:rsid w:val="00AA3D23"/>
    <w:rsid w:val="00AC59DE"/>
    <w:rsid w:val="00AC6912"/>
    <w:rsid w:val="00B27ACF"/>
    <w:rsid w:val="00B575BA"/>
    <w:rsid w:val="00BC25DF"/>
    <w:rsid w:val="00BD443D"/>
    <w:rsid w:val="00C51611"/>
    <w:rsid w:val="00D01821"/>
    <w:rsid w:val="00D12A1A"/>
    <w:rsid w:val="00DD67CC"/>
    <w:rsid w:val="00DE1F90"/>
    <w:rsid w:val="00E21070"/>
    <w:rsid w:val="00E90F6F"/>
    <w:rsid w:val="00E9128A"/>
    <w:rsid w:val="00FC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F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F1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F13C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F13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3F13CC"/>
    <w:rPr>
      <w:rFonts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rsid w:val="003F13CC"/>
    <w:pPr>
      <w:jc w:val="right"/>
    </w:pPr>
  </w:style>
  <w:style w:type="character" w:customStyle="1" w:styleId="a8">
    <w:name w:val="日期 字元"/>
    <w:link w:val="a7"/>
    <w:uiPriority w:val="99"/>
    <w:semiHidden/>
    <w:locked/>
    <w:rsid w:val="003F13CC"/>
    <w:rPr>
      <w:rFonts w:cs="Times New Roman"/>
    </w:rPr>
  </w:style>
  <w:style w:type="table" w:styleId="a9">
    <w:name w:val="Table Grid"/>
    <w:basedOn w:val="a1"/>
    <w:uiPriority w:val="99"/>
    <w:rsid w:val="008B1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8B1D72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8B1D72"/>
    <w:rPr>
      <w:rFonts w:ascii="Cambria" w:eastAsia="新細明體" w:hAnsi="Cambria" w:cs="Times New Roman"/>
      <w:sz w:val="18"/>
      <w:szCs w:val="18"/>
    </w:rPr>
  </w:style>
  <w:style w:type="character" w:styleId="ac">
    <w:name w:val="Hyperlink"/>
    <w:uiPriority w:val="99"/>
    <w:rsid w:val="00AA3D23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AA3D23"/>
    <w:pPr>
      <w:widowControl/>
      <w:spacing w:before="100" w:beforeAutospacing="1" w:after="100" w:afterAutospacing="1"/>
    </w:pPr>
    <w:rPr>
      <w:rFonts w:ascii="Times" w:eastAsia="MS Mincho" w:hAnsi="Times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cw.aca.ntu.edu.tw/ntu-ocw/index.php/ocw/copyright_declaration" TargetMode="External"/><Relationship Id="rId117" Type="http://schemas.openxmlformats.org/officeDocument/2006/relationships/hyperlink" Target="http://ocw.aca.ntu.edu.tw/ntu-ocw/index.php/ocw/copyright_declaration" TargetMode="External"/><Relationship Id="rId21" Type="http://schemas.openxmlformats.org/officeDocument/2006/relationships/hyperlink" Target="http://ocw.aca.ntu.edu.tw/ntu-ocw/index.php/ocw/copyright_declaration" TargetMode="External"/><Relationship Id="rId42" Type="http://schemas.openxmlformats.org/officeDocument/2006/relationships/hyperlink" Target="http://ocw.aca.ntu.edu.tw/ntu-ocw/index.php/ocw/copyright_declaration" TargetMode="External"/><Relationship Id="rId47" Type="http://schemas.openxmlformats.org/officeDocument/2006/relationships/hyperlink" Target="http://ocw.aca.ntu.edu.tw/ntu-ocw/index.php/info/copyright_declaration" TargetMode="External"/><Relationship Id="rId63" Type="http://schemas.openxmlformats.org/officeDocument/2006/relationships/hyperlink" Target="http://ocw.aca.ntu.edu.tw/ntu-ocw/index.php/ocw/copyright_declaration" TargetMode="External"/><Relationship Id="rId68" Type="http://schemas.openxmlformats.org/officeDocument/2006/relationships/hyperlink" Target="http://ocw.aca.ntu.edu.tw/ntu-ocw/index.php/ocw/copyright_declaration" TargetMode="External"/><Relationship Id="rId84" Type="http://schemas.openxmlformats.org/officeDocument/2006/relationships/hyperlink" Target="http://ocw.aca.ntu.edu.tw/ntu-ocw/index.php/ocw/copyright_declaration" TargetMode="External"/><Relationship Id="rId89" Type="http://schemas.openxmlformats.org/officeDocument/2006/relationships/hyperlink" Target="http://ocw.aca.ntu.edu.tw/ntu-ocw/index.php/ocw/copyright_declaration" TargetMode="External"/><Relationship Id="rId112" Type="http://schemas.openxmlformats.org/officeDocument/2006/relationships/hyperlink" Target="http://ocw.aca.ntu.edu.tw/ntu-ocw/index.php/ocw/copyright_declaration" TargetMode="External"/><Relationship Id="rId16" Type="http://schemas.openxmlformats.org/officeDocument/2006/relationships/hyperlink" Target="http://ocw.aca.ntu.edu.tw/ntu-ocw/index.php/info/copyright_declaration" TargetMode="External"/><Relationship Id="rId107" Type="http://schemas.openxmlformats.org/officeDocument/2006/relationships/hyperlink" Target="http://ocw.aca.ntu.edu.tw/ntu-ocw/index.php/ocw/copyright_declaration" TargetMode="External"/><Relationship Id="rId11" Type="http://schemas.openxmlformats.org/officeDocument/2006/relationships/hyperlink" Target="http://creativecommons.org/licenses/by-nc-sa/3.0/tw/" TargetMode="External"/><Relationship Id="rId32" Type="http://schemas.openxmlformats.org/officeDocument/2006/relationships/hyperlink" Target="http://ocw.aca.ntu.edu.tw/ntu-ocw/index.php/ocw/copyright_declaration" TargetMode="External"/><Relationship Id="rId37" Type="http://schemas.openxmlformats.org/officeDocument/2006/relationships/hyperlink" Target="http://ocw.aca.ntu.edu.tw/ntu-ocw/index.php/info/copyright_declaration" TargetMode="External"/><Relationship Id="rId53" Type="http://schemas.openxmlformats.org/officeDocument/2006/relationships/hyperlink" Target="http://ocw.aca.ntu.edu.tw/ntu-ocw/index.php/ocw/copyright_declaration" TargetMode="External"/><Relationship Id="rId58" Type="http://schemas.openxmlformats.org/officeDocument/2006/relationships/hyperlink" Target="http://ocw.aca.ntu.edu.tw/ntu-ocw/index.php/ocw/copyright_declaration" TargetMode="External"/><Relationship Id="rId74" Type="http://schemas.openxmlformats.org/officeDocument/2006/relationships/hyperlink" Target="http://ocw.aca.ntu.edu.tw/ntu-ocw/index.php/ocw/copyright_declaration" TargetMode="External"/><Relationship Id="rId79" Type="http://schemas.openxmlformats.org/officeDocument/2006/relationships/hyperlink" Target="http://ocw.aca.ntu.edu.tw/ntu-ocw/index.php/ocw/copyright_declaration" TargetMode="External"/><Relationship Id="rId102" Type="http://schemas.openxmlformats.org/officeDocument/2006/relationships/hyperlink" Target="http://ocw.aca.ntu.edu.tw/ntu-ocw/index.php/ocw/copyright_declaration" TargetMode="External"/><Relationship Id="rId123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://ocw.aca.ntu.edu.tw/ntu-ocw/index.php/ocw/copyright_declaration" TargetMode="External"/><Relationship Id="rId82" Type="http://schemas.openxmlformats.org/officeDocument/2006/relationships/hyperlink" Target="http://ocw.aca.ntu.edu.tw/ntu-ocw/index.php/ocw/copyright_declaration" TargetMode="External"/><Relationship Id="rId90" Type="http://schemas.openxmlformats.org/officeDocument/2006/relationships/hyperlink" Target="http://ocw.aca.ntu.edu.tw/ntu-ocw/index.php/ocw/copyright_declaration" TargetMode="External"/><Relationship Id="rId95" Type="http://schemas.openxmlformats.org/officeDocument/2006/relationships/hyperlink" Target="http://ocw.aca.ntu.edu.tw/ntu-ocw/index.php/ocw/copyright_declaration" TargetMode="External"/><Relationship Id="rId19" Type="http://schemas.openxmlformats.org/officeDocument/2006/relationships/hyperlink" Target="http://ocw.aca.ntu.edu.tw/ntu-ocw/index.php/info/copyright_declaration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ocw.aca.ntu.edu.tw/ntu-ocw/index.php/ocw/copyright_declaration" TargetMode="External"/><Relationship Id="rId27" Type="http://schemas.openxmlformats.org/officeDocument/2006/relationships/hyperlink" Target="http://ocw.aca.ntu.edu.tw/ntu-ocw/index.php/ocw/copyright_declaration" TargetMode="External"/><Relationship Id="rId30" Type="http://schemas.openxmlformats.org/officeDocument/2006/relationships/hyperlink" Target="http://ocw.aca.ntu.edu.tw/ntu-ocw/index.php/ocw/copyright_declaration" TargetMode="External"/><Relationship Id="rId35" Type="http://schemas.openxmlformats.org/officeDocument/2006/relationships/hyperlink" Target="http://ocw.aca.ntu.edu.tw/ntu-ocw/index.php/ocw/copyright_declaration" TargetMode="External"/><Relationship Id="rId43" Type="http://schemas.openxmlformats.org/officeDocument/2006/relationships/hyperlink" Target="http://ocw.aca.ntu.edu.tw/ntu-ocw/index.php/ocw/copyright_declaration" TargetMode="External"/><Relationship Id="rId48" Type="http://schemas.openxmlformats.org/officeDocument/2006/relationships/hyperlink" Target="http://ocw.aca.ntu.edu.tw/ntu-ocw/index.php/ocw/copyright_declaration" TargetMode="External"/><Relationship Id="rId56" Type="http://schemas.openxmlformats.org/officeDocument/2006/relationships/hyperlink" Target="http://ocw.aca.ntu.edu.tw/ntu-ocw/index.php/info/copyright_declaration" TargetMode="External"/><Relationship Id="rId64" Type="http://schemas.openxmlformats.org/officeDocument/2006/relationships/hyperlink" Target="http://ocw.aca.ntu.edu.tw/ntu-ocw/index.php/ocw/copyright_declaration" TargetMode="External"/><Relationship Id="rId69" Type="http://schemas.openxmlformats.org/officeDocument/2006/relationships/hyperlink" Target="http://ocw.aca.ntu.edu.tw/ntu-ocw/index.php/ocw/copyright_declaration" TargetMode="External"/><Relationship Id="rId77" Type="http://schemas.openxmlformats.org/officeDocument/2006/relationships/hyperlink" Target="http://ocw.aca.ntu.edu.tw/ntu-ocw/index.php/info/copyright_declaration" TargetMode="External"/><Relationship Id="rId100" Type="http://schemas.openxmlformats.org/officeDocument/2006/relationships/hyperlink" Target="http://ocw.aca.ntu.edu.tw/ntu-ocw/index.php/ocw/copyright_declaration" TargetMode="External"/><Relationship Id="rId105" Type="http://schemas.openxmlformats.org/officeDocument/2006/relationships/hyperlink" Target="http://ocw.aca.ntu.edu.tw/ntu-ocw/index.php/ocw/copyright_declaration" TargetMode="External"/><Relationship Id="rId113" Type="http://schemas.openxmlformats.org/officeDocument/2006/relationships/hyperlink" Target="http://ocw.aca.ntu.edu.tw/ntu-ocw/index.php/ocw/copyright_declaration" TargetMode="External"/><Relationship Id="rId118" Type="http://schemas.openxmlformats.org/officeDocument/2006/relationships/hyperlink" Target="http://ocw.aca.ntu.edu.tw/ntu-ocw/index.php/ocw/copyright_declaration" TargetMode="External"/><Relationship Id="rId8" Type="http://schemas.openxmlformats.org/officeDocument/2006/relationships/hyperlink" Target="http://creativecommons.org/licenses/by-nc-sa/3.0/tw/" TargetMode="External"/><Relationship Id="rId51" Type="http://schemas.openxmlformats.org/officeDocument/2006/relationships/hyperlink" Target="http://ocw.aca.ntu.edu.tw/ntu-ocw/index.php/ocw/copyright_declaration" TargetMode="External"/><Relationship Id="rId72" Type="http://schemas.openxmlformats.org/officeDocument/2006/relationships/hyperlink" Target="http://ocw.aca.ntu.edu.tw/ntu-ocw/index.php/ocw/copyright_declaration" TargetMode="External"/><Relationship Id="rId80" Type="http://schemas.openxmlformats.org/officeDocument/2006/relationships/hyperlink" Target="http://ocw.aca.ntu.edu.tw/ntu-ocw/index.php/ocw/copyright_declaration" TargetMode="External"/><Relationship Id="rId85" Type="http://schemas.openxmlformats.org/officeDocument/2006/relationships/hyperlink" Target="http://ocw.aca.ntu.edu.tw/ntu-ocw/index.php/ocw/copyright_declaration" TargetMode="External"/><Relationship Id="rId93" Type="http://schemas.openxmlformats.org/officeDocument/2006/relationships/hyperlink" Target="http://ocw.aca.ntu.edu.tw/ntu-ocw/index.php/ocw/copyright_declaration" TargetMode="External"/><Relationship Id="rId98" Type="http://schemas.openxmlformats.org/officeDocument/2006/relationships/hyperlink" Target="http://ocw.aca.ntu.edu.tw/ntu-ocw/index.php/ocw/copyright_declaration" TargetMode="External"/><Relationship Id="rId121" Type="http://schemas.openxmlformats.org/officeDocument/2006/relationships/hyperlink" Target="http://ocw.aca.ntu.edu.tw/ntu-ocw/index.php/ocw/copyright_declaration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creativecommons.org/licenses/by-nc-sa/3.0/tw/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ocw.aca.ntu.edu.tw/ntu-ocw/index.php/ocw/copyright_declaration" TargetMode="External"/><Relationship Id="rId33" Type="http://schemas.openxmlformats.org/officeDocument/2006/relationships/hyperlink" Target="http://ocw.aca.ntu.edu.tw/ntu-ocw/index.php/ocw/copyright_declaration" TargetMode="External"/><Relationship Id="rId38" Type="http://schemas.openxmlformats.org/officeDocument/2006/relationships/hyperlink" Target="http://ocw.aca.ntu.edu.tw/ntu-ocw/index.php/ocw/copyright_declaration" TargetMode="External"/><Relationship Id="rId46" Type="http://schemas.openxmlformats.org/officeDocument/2006/relationships/hyperlink" Target="http://ocw.aca.ntu.edu.tw/ntu-ocw/index.php/ocw/copyright_declaration" TargetMode="External"/><Relationship Id="rId59" Type="http://schemas.openxmlformats.org/officeDocument/2006/relationships/hyperlink" Target="http://ocw.aca.ntu.edu.tw/ntu-ocw/index.php/ocw/copyright_declaration" TargetMode="External"/><Relationship Id="rId67" Type="http://schemas.openxmlformats.org/officeDocument/2006/relationships/hyperlink" Target="http://ocw.aca.ntu.edu.tw/ntu-ocw/index.php/ocw/copyright_declaration" TargetMode="External"/><Relationship Id="rId103" Type="http://schemas.openxmlformats.org/officeDocument/2006/relationships/hyperlink" Target="http://ocw.aca.ntu.edu.tw/ntu-ocw/index.php/ocw/copyright_declaration" TargetMode="External"/><Relationship Id="rId108" Type="http://schemas.openxmlformats.org/officeDocument/2006/relationships/hyperlink" Target="http://ocw.aca.ntu.edu.tw/ntu-ocw/index.php/ocw/copyright_declaration" TargetMode="External"/><Relationship Id="rId116" Type="http://schemas.openxmlformats.org/officeDocument/2006/relationships/hyperlink" Target="http://ocw.aca.ntu.edu.tw/ntu-ocw/index.php/ocw/copyright_declaration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://ocw.aca.ntu.edu.tw/ntu-ocw/index.php/info/copyright_declaration" TargetMode="External"/><Relationship Id="rId41" Type="http://schemas.openxmlformats.org/officeDocument/2006/relationships/hyperlink" Target="http://ocw.aca.ntu.edu.tw/ntu-ocw/index.php/ocw/copyright_declaration" TargetMode="External"/><Relationship Id="rId54" Type="http://schemas.openxmlformats.org/officeDocument/2006/relationships/hyperlink" Target="http://ocw.aca.ntu.edu.tw/ntu-ocw/index.php/ocw/copyright_declaration" TargetMode="External"/><Relationship Id="rId62" Type="http://schemas.openxmlformats.org/officeDocument/2006/relationships/hyperlink" Target="http://ocw.aca.ntu.edu.tw/ntu-ocw/index.php/ocw/copyright_declaration" TargetMode="External"/><Relationship Id="rId70" Type="http://schemas.openxmlformats.org/officeDocument/2006/relationships/hyperlink" Target="http://ocw.aca.ntu.edu.tw/ntu-ocw/index.php/ocw/copyright_declaration" TargetMode="External"/><Relationship Id="rId75" Type="http://schemas.openxmlformats.org/officeDocument/2006/relationships/hyperlink" Target="http://ocw.aca.ntu.edu.tw/ntu-ocw/index.php/info/copyright_declaration" TargetMode="External"/><Relationship Id="rId83" Type="http://schemas.openxmlformats.org/officeDocument/2006/relationships/hyperlink" Target="http://ocw.aca.ntu.edu.tw/ntu-ocw/index.php/ocw/copyright_declaration" TargetMode="External"/><Relationship Id="rId88" Type="http://schemas.openxmlformats.org/officeDocument/2006/relationships/hyperlink" Target="http://ocw.aca.ntu.edu.tw/ntu-ocw/index.php/ocw/copyright_declaration" TargetMode="External"/><Relationship Id="rId91" Type="http://schemas.openxmlformats.org/officeDocument/2006/relationships/hyperlink" Target="http://ocw.aca.ntu.edu.tw/ntu-ocw/index.php/ocw/copyright_declaration" TargetMode="External"/><Relationship Id="rId96" Type="http://schemas.openxmlformats.org/officeDocument/2006/relationships/hyperlink" Target="http://ocw.aca.ntu.edu.tw/ntu-ocw/index.php/info/copyright_declaration" TargetMode="External"/><Relationship Id="rId111" Type="http://schemas.openxmlformats.org/officeDocument/2006/relationships/hyperlink" Target="http://ocw.aca.ntu.edu.tw/ntu-ocw/index.php/ocw/copyright_declar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yperlink" Target="http://ocw.aca.ntu.edu.tw/ntu-ocw/index.php/ocw/copyright_declaration" TargetMode="External"/><Relationship Id="rId28" Type="http://schemas.openxmlformats.org/officeDocument/2006/relationships/hyperlink" Target="http://ocw.aca.ntu.edu.tw/ntu-ocw/index.php/ocw/copyright_declaration" TargetMode="External"/><Relationship Id="rId36" Type="http://schemas.openxmlformats.org/officeDocument/2006/relationships/hyperlink" Target="http://ocw.aca.ntu.edu.tw/ntu-ocw/index.php/info/copyright_declaration" TargetMode="External"/><Relationship Id="rId49" Type="http://schemas.openxmlformats.org/officeDocument/2006/relationships/hyperlink" Target="http://ocw.aca.ntu.edu.tw/ntu-ocw/index.php/ocw/copyright_declaration" TargetMode="External"/><Relationship Id="rId57" Type="http://schemas.openxmlformats.org/officeDocument/2006/relationships/hyperlink" Target="http://ocw.aca.ntu.edu.tw/ntu-ocw/index.php/ocw/copyright_declaration" TargetMode="External"/><Relationship Id="rId106" Type="http://schemas.openxmlformats.org/officeDocument/2006/relationships/hyperlink" Target="http://ocw.aca.ntu.edu.tw/ntu-ocw/index.php/info/copyright_declaration" TargetMode="External"/><Relationship Id="rId114" Type="http://schemas.openxmlformats.org/officeDocument/2006/relationships/hyperlink" Target="http://ocw.aca.ntu.edu.tw/ntu-ocw/index.php/ocw/copyright_declaration" TargetMode="External"/><Relationship Id="rId119" Type="http://schemas.openxmlformats.org/officeDocument/2006/relationships/hyperlink" Target="http://ocw.aca.ntu.edu.tw/ntu-ocw/index.php/ocw/copyright_declaration" TargetMode="External"/><Relationship Id="rId10" Type="http://schemas.openxmlformats.org/officeDocument/2006/relationships/hyperlink" Target="http://creativecommons.org/licenses/by-nc-sa/3.0/tw/" TargetMode="External"/><Relationship Id="rId31" Type="http://schemas.openxmlformats.org/officeDocument/2006/relationships/hyperlink" Target="http://ocw.aca.ntu.edu.tw/ntu-ocw/index.php/ocw/copyright_declaration" TargetMode="External"/><Relationship Id="rId44" Type="http://schemas.openxmlformats.org/officeDocument/2006/relationships/hyperlink" Target="http://ocw.aca.ntu.edu.tw/ntu-ocw/index.php/ocw/copyright_declaration" TargetMode="External"/><Relationship Id="rId52" Type="http://schemas.openxmlformats.org/officeDocument/2006/relationships/hyperlink" Target="http://ocw.aca.ntu.edu.tw/ntu-ocw/index.php/ocw/copyright_declaration" TargetMode="External"/><Relationship Id="rId60" Type="http://schemas.openxmlformats.org/officeDocument/2006/relationships/hyperlink" Target="http://ocw.aca.ntu.edu.tw/ntu-ocw/index.php/ocw/copyright_declaration" TargetMode="External"/><Relationship Id="rId65" Type="http://schemas.openxmlformats.org/officeDocument/2006/relationships/hyperlink" Target="http://ocw.aca.ntu.edu.tw/ntu-ocw/index.php/ocw/copyright_declaration" TargetMode="External"/><Relationship Id="rId73" Type="http://schemas.openxmlformats.org/officeDocument/2006/relationships/hyperlink" Target="http://ocw.aca.ntu.edu.tw/ntu-ocw/index.php/ocw/copyright_declaration" TargetMode="External"/><Relationship Id="rId78" Type="http://schemas.openxmlformats.org/officeDocument/2006/relationships/hyperlink" Target="http://ocw.aca.ntu.edu.tw/ntu-ocw/index.php/info/copyright_declaration" TargetMode="External"/><Relationship Id="rId81" Type="http://schemas.openxmlformats.org/officeDocument/2006/relationships/hyperlink" Target="http://ocw.aca.ntu.edu.tw/ntu-ocw/index.php/ocw/copyright_declaration" TargetMode="External"/><Relationship Id="rId86" Type="http://schemas.openxmlformats.org/officeDocument/2006/relationships/hyperlink" Target="http://ocw.aca.ntu.edu.tw/ntu-ocw/index.php/ocw/copyright_declaration" TargetMode="External"/><Relationship Id="rId94" Type="http://schemas.openxmlformats.org/officeDocument/2006/relationships/hyperlink" Target="http://ocw.aca.ntu.edu.tw/ntu-ocw/index.php/ocw/copyright_declaration" TargetMode="External"/><Relationship Id="rId99" Type="http://schemas.openxmlformats.org/officeDocument/2006/relationships/hyperlink" Target="http://ocw.aca.ntu.edu.tw/ntu-ocw/index.php/ocw/copyright_declaration" TargetMode="External"/><Relationship Id="rId101" Type="http://schemas.openxmlformats.org/officeDocument/2006/relationships/hyperlink" Target="http://ocw.aca.ntu.edu.tw/ntu-ocw/index.php/ocw/copyright_declaration" TargetMode="External"/><Relationship Id="rId122" Type="http://schemas.openxmlformats.org/officeDocument/2006/relationships/hyperlink" Target="http://ocw.aca.ntu.edu.tw/ntu-ocw/index.php/ocw/copyright_declar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-nc-sa/3.0/tw/" TargetMode="External"/><Relationship Id="rId13" Type="http://schemas.openxmlformats.org/officeDocument/2006/relationships/hyperlink" Target="http://creativecommons.org/licenses/by-nc-sa/3.0/tw/" TargetMode="External"/><Relationship Id="rId18" Type="http://schemas.openxmlformats.org/officeDocument/2006/relationships/hyperlink" Target="http://ocw.aca.ntu.edu.tw/ntu-ocw/index.php/info/copyright_declaration" TargetMode="External"/><Relationship Id="rId39" Type="http://schemas.openxmlformats.org/officeDocument/2006/relationships/hyperlink" Target="http://ocw.aca.ntu.edu.tw/ntu-ocw/index.php/ocw/copyright_declaration" TargetMode="External"/><Relationship Id="rId109" Type="http://schemas.openxmlformats.org/officeDocument/2006/relationships/hyperlink" Target="http://ocw.aca.ntu.edu.tw/ntu-ocw/index.php/ocw/copyright_declaration" TargetMode="External"/><Relationship Id="rId34" Type="http://schemas.openxmlformats.org/officeDocument/2006/relationships/hyperlink" Target="http://ocw.aca.ntu.edu.tw/ntu-ocw/index.php/ocw/copyright_declaration" TargetMode="External"/><Relationship Id="rId50" Type="http://schemas.openxmlformats.org/officeDocument/2006/relationships/hyperlink" Target="http://ocw.aca.ntu.edu.tw/ntu-ocw/index.php/ocw/copyright_declaration" TargetMode="External"/><Relationship Id="rId55" Type="http://schemas.openxmlformats.org/officeDocument/2006/relationships/hyperlink" Target="http://ocw.aca.ntu.edu.tw/ntu-ocw/index.php/ocw/copyright_declaration" TargetMode="External"/><Relationship Id="rId76" Type="http://schemas.openxmlformats.org/officeDocument/2006/relationships/hyperlink" Target="http://ocw.aca.ntu.edu.tw/ntu-ocw/index.php/info/copyright_declaration" TargetMode="External"/><Relationship Id="rId97" Type="http://schemas.openxmlformats.org/officeDocument/2006/relationships/hyperlink" Target="http://ocw.aca.ntu.edu.tw/ntu-ocw/index.php/info/copyright_declaration" TargetMode="External"/><Relationship Id="rId104" Type="http://schemas.openxmlformats.org/officeDocument/2006/relationships/hyperlink" Target="http://ocw.aca.ntu.edu.tw/ntu-ocw/index.php/ocw/copyright_declaration" TargetMode="External"/><Relationship Id="rId120" Type="http://schemas.openxmlformats.org/officeDocument/2006/relationships/hyperlink" Target="http://ocw.aca.ntu.edu.tw/ntu-ocw/index.php/ocw/copyright_declaration" TargetMode="Externa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ocw.aca.ntu.edu.tw/ntu-ocw/index.php/ocw/copyright_declaration" TargetMode="External"/><Relationship Id="rId92" Type="http://schemas.openxmlformats.org/officeDocument/2006/relationships/hyperlink" Target="http://ocw.aca.ntu.edu.tw/ntu-ocw/index.php/ocw/copyright_declaration" TargetMode="External"/><Relationship Id="rId2" Type="http://schemas.openxmlformats.org/officeDocument/2006/relationships/styles" Target="styles.xml"/><Relationship Id="rId29" Type="http://schemas.openxmlformats.org/officeDocument/2006/relationships/hyperlink" Target="http://ocw.aca.ntu.edu.tw/ntu-ocw/index.php/ocw/copyright_declaration" TargetMode="External"/><Relationship Id="rId24" Type="http://schemas.openxmlformats.org/officeDocument/2006/relationships/hyperlink" Target="http://ocw.aca.ntu.edu.tw/ntu-ocw/index.php/ocw/copyright_declaration" TargetMode="External"/><Relationship Id="rId40" Type="http://schemas.openxmlformats.org/officeDocument/2006/relationships/hyperlink" Target="http://ocw.aca.ntu.edu.tw/ntu-ocw/index.php/ocw/copyright_declaration" TargetMode="External"/><Relationship Id="rId45" Type="http://schemas.openxmlformats.org/officeDocument/2006/relationships/hyperlink" Target="http://ocw.aca.ntu.edu.tw/ntu-ocw/index.php/ocw/copyright_declaration" TargetMode="External"/><Relationship Id="rId66" Type="http://schemas.openxmlformats.org/officeDocument/2006/relationships/hyperlink" Target="http://ocw.aca.ntu.edu.tw/ntu-ocw/index.php/ocw/copyright_declaration" TargetMode="External"/><Relationship Id="rId87" Type="http://schemas.openxmlformats.org/officeDocument/2006/relationships/hyperlink" Target="http://ocw.aca.ntu.edu.tw/ntu-ocw/index.php/ocw/copyright_declaration" TargetMode="External"/><Relationship Id="rId110" Type="http://schemas.openxmlformats.org/officeDocument/2006/relationships/hyperlink" Target="http://ocw.aca.ntu.edu.tw/ntu-ocw/index.php/ocw/copyright_declaration" TargetMode="External"/><Relationship Id="rId115" Type="http://schemas.openxmlformats.org/officeDocument/2006/relationships/hyperlink" Target="http://ocw.aca.ntu.edu.tw/ntu-ocw/index.php/info/copyright_declarat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78950-AA5C-412C-957C-80503844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14</Pages>
  <Words>2698</Words>
  <Characters>15381</Characters>
  <Application>Microsoft Office Word</Application>
  <DocSecurity>0</DocSecurity>
  <Lines>128</Lines>
  <Paragraphs>36</Paragraphs>
  <ScaleCrop>false</ScaleCrop>
  <Company/>
  <LinksUpToDate>false</LinksUpToDate>
  <CharactersWithSpaces>18043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26</cp:revision>
  <cp:lastPrinted>2013-06-04T03:26:00Z</cp:lastPrinted>
  <dcterms:created xsi:type="dcterms:W3CDTF">2013-05-13T07:23:00Z</dcterms:created>
  <dcterms:modified xsi:type="dcterms:W3CDTF">2013-07-24T03:37:00Z</dcterms:modified>
</cp:coreProperties>
</file>