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1" w:rsidRPr="001F0AD6" w:rsidRDefault="00587204" w:rsidP="00F73DE1">
      <w:pPr>
        <w:jc w:val="center"/>
        <w:rPr>
          <w:b/>
          <w:sz w:val="28"/>
          <w:szCs w:val="28"/>
        </w:rPr>
      </w:pPr>
      <w:r w:rsidRPr="001F0AD6">
        <w:rPr>
          <w:rFonts w:hint="eastAsia"/>
          <w:b/>
          <w:sz w:val="28"/>
          <w:szCs w:val="28"/>
        </w:rPr>
        <w:t>延伸閱讀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1925"/>
        <w:gridCol w:w="5975"/>
      </w:tblGrid>
      <w:tr w:rsidR="00F73DE1" w:rsidRPr="00C26368" w:rsidTr="00C26368">
        <w:tc>
          <w:tcPr>
            <w:tcW w:w="8613" w:type="dxa"/>
            <w:gridSpan w:val="3"/>
          </w:tcPr>
          <w:p w:rsidR="00F73DE1" w:rsidRPr="00CE1AB2" w:rsidRDefault="00CE1AB2">
            <w:pPr>
              <w:rPr>
                <w:b/>
                <w:sz w:val="27"/>
                <w:szCs w:val="27"/>
              </w:rPr>
            </w:pPr>
            <w:r w:rsidRPr="00CE1AB2">
              <w:rPr>
                <w:rFonts w:ascii="Arial" w:hAnsi="Arial" w:cs="Arial" w:hint="eastAsia"/>
                <w:b/>
                <w:color w:val="B04000"/>
                <w:sz w:val="27"/>
                <w:szCs w:val="27"/>
              </w:rPr>
              <w:t>細胞、分子與生命</w:t>
            </w:r>
            <w:r w:rsidRPr="00CE1AB2">
              <w:rPr>
                <w:rFonts w:ascii="Arial" w:hAnsi="Arial" w:cs="Arial" w:hint="eastAsia"/>
                <w:b/>
                <w:color w:val="B04000"/>
                <w:sz w:val="27"/>
                <w:szCs w:val="27"/>
              </w:rPr>
              <w:t xml:space="preserve">  Cell, Molecule and Life  </w:t>
            </w:r>
            <w:r w:rsidRPr="00CE1AB2">
              <w:rPr>
                <w:rFonts w:ascii="Arial" w:hAnsi="Arial" w:cs="Arial" w:hint="eastAsia"/>
                <w:b/>
                <w:color w:val="B04000"/>
                <w:sz w:val="27"/>
                <w:szCs w:val="27"/>
              </w:rPr>
              <w:t>／</w:t>
            </w:r>
            <w:r w:rsidRPr="00CE1AB2">
              <w:rPr>
                <w:rFonts w:ascii="Arial" w:hAnsi="Arial" w:cs="Arial" w:hint="eastAsia"/>
                <w:b/>
                <w:color w:val="B04000"/>
                <w:sz w:val="27"/>
                <w:szCs w:val="27"/>
              </w:rPr>
              <w:t xml:space="preserve"> </w:t>
            </w:r>
            <w:r w:rsidRPr="00CE1AB2">
              <w:rPr>
                <w:rFonts w:ascii="Arial" w:hAnsi="Arial" w:cs="Arial" w:hint="eastAsia"/>
                <w:b/>
                <w:color w:val="B04000"/>
                <w:sz w:val="27"/>
                <w:szCs w:val="27"/>
              </w:rPr>
              <w:t>教師：</w:t>
            </w:r>
            <w:r w:rsidRPr="00CE1AB2">
              <w:rPr>
                <w:rFonts w:ascii="Arial" w:hAnsi="Arial" w:cs="Arial" w:hint="eastAsia"/>
                <w:b/>
                <w:color w:val="B04000"/>
                <w:sz w:val="27"/>
                <w:szCs w:val="27"/>
              </w:rPr>
              <w:t xml:space="preserve"> </w:t>
            </w:r>
            <w:r w:rsidRPr="00CE1AB2">
              <w:rPr>
                <w:rFonts w:ascii="Arial" w:hAnsi="Arial" w:cs="Arial" w:hint="eastAsia"/>
                <w:b/>
                <w:color w:val="B04000"/>
                <w:sz w:val="27"/>
                <w:szCs w:val="27"/>
              </w:rPr>
              <w:t>莊榮輝</w:t>
            </w:r>
          </w:p>
        </w:tc>
      </w:tr>
      <w:tr w:rsidR="00587204" w:rsidRPr="00C26368" w:rsidTr="002F6BFC">
        <w:tc>
          <w:tcPr>
            <w:tcW w:w="713" w:type="dxa"/>
          </w:tcPr>
          <w:p w:rsidR="00587204" w:rsidRPr="00C26368" w:rsidRDefault="00587204" w:rsidP="00C26368">
            <w:pPr>
              <w:jc w:val="center"/>
            </w:pPr>
            <w:r w:rsidRPr="00C26368">
              <w:rPr>
                <w:rFonts w:hint="eastAsia"/>
              </w:rPr>
              <w:t>單元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587204" w:rsidRPr="00C26368" w:rsidRDefault="00587204" w:rsidP="00C26368">
            <w:pPr>
              <w:jc w:val="center"/>
              <w:rPr>
                <w:sz w:val="22"/>
              </w:rPr>
            </w:pPr>
            <w:r w:rsidRPr="00C26368">
              <w:rPr>
                <w:rFonts w:hint="eastAsia"/>
                <w:sz w:val="22"/>
              </w:rPr>
              <w:t>主題</w:t>
            </w:r>
          </w:p>
        </w:tc>
        <w:tc>
          <w:tcPr>
            <w:tcW w:w="5975" w:type="dxa"/>
          </w:tcPr>
          <w:p w:rsidR="00587204" w:rsidRPr="00C26368" w:rsidRDefault="00587204" w:rsidP="005872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延伸閱讀</w:t>
            </w:r>
          </w:p>
        </w:tc>
      </w:tr>
      <w:tr w:rsidR="00587204" w:rsidRPr="00C26368" w:rsidTr="002F6BFC">
        <w:trPr>
          <w:trHeight w:val="2647"/>
        </w:trPr>
        <w:tc>
          <w:tcPr>
            <w:tcW w:w="713" w:type="dxa"/>
            <w:vAlign w:val="center"/>
          </w:tcPr>
          <w:p w:rsidR="00587204" w:rsidRPr="00C26368" w:rsidRDefault="00CE1AB2" w:rsidP="009366C0">
            <w:pPr>
              <w:spacing w:beforeLines="50"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CE1AB2" w:rsidRDefault="00CE1AB2" w:rsidP="00CE1AB2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C01</w:t>
            </w:r>
          </w:p>
          <w:p w:rsidR="00587204" w:rsidRPr="00CE1AB2" w:rsidRDefault="00CE1AB2" w:rsidP="00CE1AB2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快樂的力量</w:t>
            </w:r>
          </w:p>
        </w:tc>
        <w:tc>
          <w:tcPr>
            <w:tcW w:w="5975" w:type="dxa"/>
          </w:tcPr>
          <w:p w:rsidR="00CE1AB2" w:rsidRPr="00CE1AB2" w:rsidRDefault="00CE1AB2" w:rsidP="002F6BFC">
            <w:pPr>
              <w:pStyle w:val="4"/>
              <w:spacing w:beforeLines="50" w:line="240" w:lineRule="auto"/>
              <w:rPr>
                <w:rFonts w:ascii="Arial" w:hAnsi="Arial" w:cs="Arial"/>
                <w:bCs/>
                <w:color w:val="333333"/>
                <w:sz w:val="23"/>
                <w:szCs w:val="23"/>
              </w:rPr>
            </w:pPr>
            <w:r w:rsidRPr="00CE1AB2">
              <w:rPr>
                <w:rFonts w:ascii="Arial" w:hAnsi="Arial" w:cs="Arial"/>
                <w:bCs/>
                <w:color w:val="333333"/>
                <w:sz w:val="23"/>
                <w:szCs w:val="23"/>
              </w:rPr>
              <w:t>參考網站</w:t>
            </w:r>
          </w:p>
          <w:p w:rsidR="00CE1AB2" w:rsidRPr="00CE1AB2" w:rsidRDefault="00CE1AB2" w:rsidP="002F6BFC">
            <w:pPr>
              <w:pStyle w:val="4"/>
              <w:numPr>
                <w:ilvl w:val="0"/>
                <w:numId w:val="1"/>
              </w:numPr>
              <w:spacing w:beforeLines="5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hyperlink r:id="rId7" w:anchor="C01" w:tgtFrame="_blank" w:history="1">
              <w:r w:rsidRPr="00CE1AB2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快樂的力量</w:t>
              </w:r>
            </w:hyperlink>
          </w:p>
          <w:p w:rsidR="00CE1AB2" w:rsidRPr="00CE1AB2" w:rsidRDefault="00CE1AB2" w:rsidP="002F6BFC">
            <w:pPr>
              <w:pStyle w:val="4"/>
              <w:numPr>
                <w:ilvl w:val="0"/>
                <w:numId w:val="1"/>
              </w:numPr>
              <w:spacing w:beforeLines="5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hyperlink r:id="rId8" w:tgtFrame="_blank" w:history="1">
              <w:r w:rsidRPr="00CE1AB2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生命的目的</w:t>
              </w:r>
            </w:hyperlink>
          </w:p>
          <w:p w:rsidR="00CE1AB2" w:rsidRPr="00CE1AB2" w:rsidRDefault="00CE1AB2" w:rsidP="002F6BFC">
            <w:pPr>
              <w:pStyle w:val="4"/>
              <w:spacing w:beforeLines="50" w:line="240" w:lineRule="auto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CE1AB2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參考影片</w:t>
            </w:r>
            <w:r>
              <w:rPr>
                <w:rFonts w:ascii="Arial" w:hAnsi="Arial" w:cs="Arial" w:hint="eastAsia"/>
                <w:bCs/>
                <w:color w:val="000000" w:themeColor="text1"/>
                <w:sz w:val="23"/>
                <w:szCs w:val="23"/>
              </w:rPr>
              <w:t>：</w:t>
            </w:r>
          </w:p>
          <w:p w:rsidR="00587204" w:rsidRPr="00CE1AB2" w:rsidRDefault="00CE1AB2" w:rsidP="002F6BFC">
            <w:pPr>
              <w:pStyle w:val="4"/>
              <w:spacing w:beforeLines="50" w:line="240" w:lineRule="auto"/>
              <w:ind w:firstLine="78"/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</w:pPr>
            <w:hyperlink r:id="rId9" w:history="1">
              <w:r w:rsidRPr="00CE1AB2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Discovery </w:t>
              </w:r>
              <w:r w:rsidRPr="00CE1AB2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快樂的力量</w:t>
              </w:r>
              <w:r w:rsidRPr="00CE1AB2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(</w:t>
              </w:r>
              <w:r w:rsidRPr="00CE1AB2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英文片名</w:t>
              </w:r>
              <w:r w:rsidRPr="00CE1AB2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: Science frontiers: Pleasure power)</w:t>
              </w:r>
            </w:hyperlink>
          </w:p>
        </w:tc>
      </w:tr>
      <w:tr w:rsidR="00587204" w:rsidRPr="00C26368" w:rsidTr="002F6BFC">
        <w:trPr>
          <w:trHeight w:val="1962"/>
        </w:trPr>
        <w:tc>
          <w:tcPr>
            <w:tcW w:w="713" w:type="dxa"/>
            <w:vAlign w:val="center"/>
          </w:tcPr>
          <w:p w:rsidR="00587204" w:rsidRPr="00C26368" w:rsidRDefault="00CE1AB2" w:rsidP="009366C0">
            <w:pPr>
              <w:spacing w:beforeLines="50"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925" w:type="dxa"/>
            <w:vAlign w:val="center"/>
          </w:tcPr>
          <w:p w:rsidR="00587204" w:rsidRPr="00CE1AB2" w:rsidRDefault="00CE1AB2" w:rsidP="00CE1AB2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 xml:space="preserve">C11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宇宙誕生</w:t>
            </w:r>
          </w:p>
        </w:tc>
        <w:tc>
          <w:tcPr>
            <w:tcW w:w="5975" w:type="dxa"/>
          </w:tcPr>
          <w:p w:rsidR="00CE1AB2" w:rsidRPr="00CE1AB2" w:rsidRDefault="00CE1AB2" w:rsidP="002F6BFC">
            <w:pPr>
              <w:pStyle w:val="4"/>
              <w:spacing w:beforeLines="50" w:line="240" w:lineRule="auto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CE1AB2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參考網站</w:t>
            </w:r>
          </w:p>
          <w:p w:rsidR="00CE1AB2" w:rsidRPr="00CE1AB2" w:rsidRDefault="00CE1AB2" w:rsidP="002F6BFC">
            <w:pPr>
              <w:pStyle w:val="4"/>
              <w:numPr>
                <w:ilvl w:val="0"/>
                <w:numId w:val="2"/>
              </w:numPr>
              <w:spacing w:beforeLines="5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hyperlink r:id="rId10" w:anchor="C11 çå½ä¸" w:tgtFrame="_blank" w:history="1">
              <w:r w:rsidRPr="00CE1AB2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宇宙誕生</w:t>
              </w:r>
            </w:hyperlink>
          </w:p>
          <w:p w:rsidR="00CE1AB2" w:rsidRPr="00CE1AB2" w:rsidRDefault="00CE1AB2" w:rsidP="002F6BFC">
            <w:pPr>
              <w:pStyle w:val="4"/>
              <w:numPr>
                <w:ilvl w:val="0"/>
                <w:numId w:val="2"/>
              </w:numPr>
              <w:spacing w:beforeLines="5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hyperlink r:id="rId11" w:tgtFrame="_blank" w:history="1">
              <w:r w:rsidRPr="00CE1AB2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大霹靂時間表</w:t>
              </w:r>
            </w:hyperlink>
          </w:p>
          <w:p w:rsidR="00587204" w:rsidRPr="00CE1AB2" w:rsidRDefault="00CE1AB2" w:rsidP="002F6BFC">
            <w:pPr>
              <w:pStyle w:val="4"/>
              <w:spacing w:beforeLines="5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CE1AB2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參考影片</w:t>
            </w:r>
            <w:r>
              <w:rPr>
                <w:rFonts w:ascii="Arial" w:hAnsi="Arial" w:cs="Arial" w:hint="eastAsia"/>
                <w:bCs/>
                <w:color w:val="000000" w:themeColor="text1"/>
                <w:sz w:val="23"/>
                <w:szCs w:val="23"/>
              </w:rPr>
              <w:t>：</w:t>
            </w:r>
            <w:hyperlink r:id="rId12" w:history="1">
              <w:r w:rsidRPr="00CE1AB2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Discovery </w:t>
              </w:r>
              <w:r w:rsidRPr="00CE1AB2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大霹靂</w:t>
              </w:r>
            </w:hyperlink>
          </w:p>
        </w:tc>
      </w:tr>
      <w:tr w:rsidR="00CE1AB2" w:rsidRPr="00C26368" w:rsidTr="002F6BFC">
        <w:trPr>
          <w:trHeight w:val="1976"/>
        </w:trPr>
        <w:tc>
          <w:tcPr>
            <w:tcW w:w="713" w:type="dxa"/>
            <w:vAlign w:val="center"/>
          </w:tcPr>
          <w:p w:rsidR="00CE1AB2" w:rsidRDefault="00CE1AB2" w:rsidP="009366C0">
            <w:pPr>
              <w:spacing w:beforeLines="50"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925" w:type="dxa"/>
            <w:vAlign w:val="center"/>
          </w:tcPr>
          <w:p w:rsidR="00CE1AB2" w:rsidRDefault="00CE1AB2" w:rsidP="00CE1AB2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 xml:space="preserve">C12 </w:t>
            </w:r>
          </w:p>
          <w:p w:rsidR="00CE1AB2" w:rsidRDefault="00CE1AB2" w:rsidP="00CE1AB2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太陽系與地球</w:t>
            </w:r>
          </w:p>
        </w:tc>
        <w:tc>
          <w:tcPr>
            <w:tcW w:w="5975" w:type="dxa"/>
          </w:tcPr>
          <w:p w:rsidR="00CE1AB2" w:rsidRPr="00CE1AB2" w:rsidRDefault="00CE1AB2" w:rsidP="002F6BFC">
            <w:pPr>
              <w:pStyle w:val="4"/>
              <w:spacing w:beforeLines="50" w:line="240" w:lineRule="auto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CE1AB2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參考網站</w:t>
            </w:r>
          </w:p>
          <w:p w:rsidR="00CE1AB2" w:rsidRPr="00CE1AB2" w:rsidRDefault="00CE1AB2" w:rsidP="002F6BFC">
            <w:pPr>
              <w:pStyle w:val="4"/>
              <w:numPr>
                <w:ilvl w:val="0"/>
                <w:numId w:val="3"/>
              </w:numPr>
              <w:spacing w:beforeLines="50" w:line="240" w:lineRule="auto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hyperlink r:id="rId13" w:anchor="C12 生命二" w:tgtFrame="_blank" w:history="1">
              <w:r w:rsidRPr="00CE1AB2">
                <w:rPr>
                  <w:rStyle w:val="a9"/>
                  <w:rFonts w:ascii="Arial" w:hAnsi="Arial" w:cs="Arial"/>
                  <w:bCs/>
                  <w:color w:val="000000" w:themeColor="text1"/>
                  <w:sz w:val="23"/>
                  <w:szCs w:val="23"/>
                </w:rPr>
                <w:t>太陽系與地球</w:t>
              </w:r>
            </w:hyperlink>
          </w:p>
          <w:p w:rsidR="00CE1AB2" w:rsidRPr="00CE1AB2" w:rsidRDefault="00CE1AB2" w:rsidP="002F6BFC">
            <w:pPr>
              <w:pStyle w:val="4"/>
              <w:numPr>
                <w:ilvl w:val="0"/>
                <w:numId w:val="3"/>
              </w:numPr>
              <w:spacing w:beforeLines="50" w:line="240" w:lineRule="auto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hyperlink r:id="rId14" w:tgtFrame="_blank" w:history="1">
              <w:r w:rsidRPr="00CE1AB2">
                <w:rPr>
                  <w:rStyle w:val="a9"/>
                  <w:rFonts w:ascii="Arial" w:hAnsi="Arial" w:cs="Arial"/>
                  <w:bCs/>
                  <w:color w:val="000000" w:themeColor="text1"/>
                  <w:sz w:val="23"/>
                  <w:szCs w:val="23"/>
                </w:rPr>
                <w:t>話說</w:t>
              </w:r>
              <w:r w:rsidRPr="00CE1AB2">
                <w:rPr>
                  <w:rStyle w:val="a9"/>
                  <w:rFonts w:ascii="Arial" w:hAnsi="Arial" w:cs="Arial"/>
                  <w:bCs/>
                  <w:color w:val="000000" w:themeColor="text1"/>
                  <w:sz w:val="23"/>
                  <w:szCs w:val="23"/>
                </w:rPr>
                <w:t xml:space="preserve"> DNA</w:t>
              </w:r>
            </w:hyperlink>
          </w:p>
          <w:p w:rsidR="00CE1AB2" w:rsidRPr="00CE1AB2" w:rsidRDefault="00CE1AB2" w:rsidP="002F6BFC">
            <w:pPr>
              <w:pStyle w:val="4"/>
              <w:spacing w:beforeLines="50" w:line="240" w:lineRule="auto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CE1AB2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參考影片</w:t>
            </w:r>
            <w:r>
              <w:rPr>
                <w:rFonts w:ascii="Arial" w:hAnsi="Arial" w:cs="Arial" w:hint="eastAsia"/>
                <w:bCs/>
                <w:color w:val="000000" w:themeColor="text1"/>
                <w:sz w:val="23"/>
                <w:szCs w:val="23"/>
              </w:rPr>
              <w:t>：</w:t>
            </w:r>
            <w:hyperlink r:id="rId15" w:history="1">
              <w:r w:rsidRPr="00CE1AB2">
                <w:rPr>
                  <w:rStyle w:val="a9"/>
                  <w:rFonts w:ascii="Arial" w:hAnsi="Arial" w:cs="Arial"/>
                  <w:bCs/>
                  <w:color w:val="000000" w:themeColor="text1"/>
                  <w:sz w:val="23"/>
                  <w:szCs w:val="23"/>
                </w:rPr>
                <w:t xml:space="preserve">NHK </w:t>
              </w:r>
              <w:r w:rsidRPr="00CE1AB2">
                <w:rPr>
                  <w:rStyle w:val="a9"/>
                  <w:rFonts w:ascii="Arial" w:hAnsi="Arial" w:cs="Arial"/>
                  <w:bCs/>
                  <w:color w:val="000000" w:themeColor="text1"/>
                  <w:sz w:val="23"/>
                  <w:szCs w:val="23"/>
                </w:rPr>
                <w:t>地球：地球誕生</w:t>
              </w:r>
            </w:hyperlink>
          </w:p>
        </w:tc>
      </w:tr>
      <w:tr w:rsidR="00587204" w:rsidRPr="00C26368" w:rsidTr="002F6BFC">
        <w:trPr>
          <w:trHeight w:val="2684"/>
        </w:trPr>
        <w:tc>
          <w:tcPr>
            <w:tcW w:w="713" w:type="dxa"/>
            <w:vAlign w:val="center"/>
          </w:tcPr>
          <w:p w:rsidR="00587204" w:rsidRDefault="00587204" w:rsidP="009366C0">
            <w:pPr>
              <w:spacing w:beforeLines="50"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925" w:type="dxa"/>
            <w:vAlign w:val="center"/>
          </w:tcPr>
          <w:p w:rsidR="00587204" w:rsidRPr="00CE1AB2" w:rsidRDefault="00CE1AB2" w:rsidP="00CE1AB2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 xml:space="preserve">C13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生命源起</w:t>
            </w:r>
          </w:p>
        </w:tc>
        <w:tc>
          <w:tcPr>
            <w:tcW w:w="5975" w:type="dxa"/>
          </w:tcPr>
          <w:p w:rsidR="00CE1AB2" w:rsidRPr="00CE1AB2" w:rsidRDefault="00CE1AB2" w:rsidP="002F6BFC">
            <w:pPr>
              <w:pStyle w:val="4"/>
              <w:spacing w:beforeLines="50" w:line="240" w:lineRule="auto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CE1AB2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參考網站</w:t>
            </w:r>
          </w:p>
          <w:p w:rsidR="00CE1AB2" w:rsidRPr="00CE1AB2" w:rsidRDefault="00CE1AB2" w:rsidP="002F6BFC">
            <w:pPr>
              <w:pStyle w:val="4"/>
              <w:numPr>
                <w:ilvl w:val="0"/>
                <w:numId w:val="4"/>
              </w:numPr>
              <w:spacing w:beforeLines="5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hyperlink r:id="rId16" w:anchor="C13 生命三" w:tgtFrame="_blank" w:history="1">
              <w:r w:rsidRPr="00CE1AB2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生命源起</w:t>
              </w:r>
            </w:hyperlink>
          </w:p>
          <w:p w:rsidR="00CE1AB2" w:rsidRPr="00CE1AB2" w:rsidRDefault="00CE1AB2" w:rsidP="002F6BFC">
            <w:pPr>
              <w:pStyle w:val="4"/>
              <w:numPr>
                <w:ilvl w:val="0"/>
                <w:numId w:val="4"/>
              </w:numPr>
              <w:spacing w:beforeLines="5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CE1AB2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RNA </w:t>
            </w:r>
            <w:r w:rsidRPr="00CE1AB2">
              <w:rPr>
                <w:rFonts w:ascii="Arial" w:hAnsi="Arial" w:cs="Arial"/>
                <w:color w:val="000000" w:themeColor="text1"/>
                <w:sz w:val="23"/>
                <w:szCs w:val="23"/>
              </w:rPr>
              <w:t>是第一個遺傳分子</w:t>
            </w:r>
            <w:proofErr w:type="gramStart"/>
            <w:r w:rsidRPr="00CE1AB2">
              <w:rPr>
                <w:rFonts w:ascii="Arial" w:hAnsi="Arial" w:cs="Arial"/>
                <w:color w:val="000000" w:themeColor="text1"/>
                <w:sz w:val="23"/>
                <w:szCs w:val="23"/>
              </w:rPr>
              <w:t>︰</w:t>
            </w:r>
            <w:proofErr w:type="gramEnd"/>
            <w:r w:rsidRPr="00CE1AB2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Pr="00CE1AB2">
              <w:rPr>
                <w:rFonts w:ascii="Arial" w:hAnsi="Arial" w:cs="Arial"/>
                <w:color w:val="000000" w:themeColor="text1"/>
                <w:sz w:val="23"/>
                <w:szCs w:val="23"/>
              </w:rPr>
              <w:t>『分子遺傳學』第</w:t>
            </w:r>
            <w:r w:rsidRPr="00CE1AB2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26 </w:t>
            </w:r>
            <w:r w:rsidRPr="00CE1AB2">
              <w:rPr>
                <w:rFonts w:ascii="Arial" w:hAnsi="Arial" w:cs="Arial"/>
                <w:color w:val="000000" w:themeColor="text1"/>
                <w:sz w:val="23"/>
                <w:szCs w:val="23"/>
              </w:rPr>
              <w:t>篇</w:t>
            </w:r>
          </w:p>
          <w:p w:rsidR="00CE1AB2" w:rsidRPr="00CE1AB2" w:rsidRDefault="00CE1AB2" w:rsidP="002F6BFC">
            <w:pPr>
              <w:pStyle w:val="4"/>
              <w:spacing w:beforeLines="5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CE1AB2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參考影片</w:t>
            </w:r>
            <w:r>
              <w:rPr>
                <w:rFonts w:ascii="Arial" w:hAnsi="Arial" w:cs="Arial" w:hint="eastAsia"/>
                <w:bCs/>
                <w:color w:val="000000" w:themeColor="text1"/>
                <w:sz w:val="23"/>
                <w:szCs w:val="23"/>
              </w:rPr>
              <w:t>：</w:t>
            </w:r>
            <w:r w:rsidRPr="00CE1AB2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Discovery </w:t>
            </w:r>
            <w:r w:rsidRPr="00CE1AB2">
              <w:rPr>
                <w:rFonts w:ascii="Arial" w:hAnsi="Arial" w:cs="Arial"/>
                <w:color w:val="000000" w:themeColor="text1"/>
                <w:sz w:val="23"/>
                <w:szCs w:val="23"/>
              </w:rPr>
              <w:t>生命源起</w:t>
            </w:r>
            <w:r w:rsidRPr="00CE1AB2">
              <w:rPr>
                <w:rFonts w:ascii="Arial" w:hAnsi="Arial" w:cs="Arial"/>
                <w:color w:val="000000" w:themeColor="text1"/>
                <w:sz w:val="23"/>
                <w:szCs w:val="23"/>
              </w:rPr>
              <w:t> </w:t>
            </w:r>
          </w:p>
          <w:p w:rsidR="00587204" w:rsidRPr="00587204" w:rsidRDefault="00CE1AB2" w:rsidP="002F6BFC">
            <w:pPr>
              <w:pStyle w:val="4"/>
              <w:spacing w:beforeLines="50" w:line="240" w:lineRule="auto"/>
              <w:rPr>
                <w:rStyle w:val="highlight"/>
                <w:rFonts w:ascii="Arial" w:hAnsi="Arial" w:cs="Arial"/>
                <w:color w:val="333333"/>
                <w:sz w:val="23"/>
                <w:szCs w:val="23"/>
              </w:rPr>
            </w:pPr>
            <w:r w:rsidRPr="00CE1AB2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推薦閱讀書目</w:t>
            </w:r>
            <w:r>
              <w:rPr>
                <w:rFonts w:ascii="Arial" w:hAnsi="Arial" w:cs="Arial" w:hint="eastAsia"/>
                <w:bCs/>
                <w:color w:val="000000" w:themeColor="text1"/>
                <w:sz w:val="23"/>
                <w:szCs w:val="23"/>
              </w:rPr>
              <w:t>：</w:t>
            </w:r>
            <w:r>
              <w:rPr>
                <w:rFonts w:ascii="Arial" w:hAnsi="Arial" w:cs="Arial" w:hint="eastAsia"/>
                <w:bCs/>
                <w:color w:val="000000" w:themeColor="text1"/>
                <w:sz w:val="23"/>
                <w:szCs w:val="23"/>
              </w:rPr>
              <w:t xml:space="preserve"> </w:t>
            </w:r>
            <w:hyperlink r:id="rId17" w:history="1">
              <w:r w:rsidRPr="00CE1AB2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雙螺旋</w:t>
              </w:r>
            </w:hyperlink>
          </w:p>
        </w:tc>
      </w:tr>
      <w:tr w:rsidR="00587204" w:rsidRPr="00C26368" w:rsidTr="002F6BFC">
        <w:trPr>
          <w:trHeight w:val="2397"/>
        </w:trPr>
        <w:tc>
          <w:tcPr>
            <w:tcW w:w="713" w:type="dxa"/>
            <w:vAlign w:val="center"/>
          </w:tcPr>
          <w:p w:rsidR="00587204" w:rsidRDefault="00587204" w:rsidP="009366C0">
            <w:pPr>
              <w:spacing w:beforeLines="50"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</w:t>
            </w:r>
          </w:p>
        </w:tc>
        <w:tc>
          <w:tcPr>
            <w:tcW w:w="1925" w:type="dxa"/>
            <w:vAlign w:val="center"/>
          </w:tcPr>
          <w:p w:rsidR="00587204" w:rsidRPr="00CE1AB2" w:rsidRDefault="00CE1AB2" w:rsidP="00CE1AB2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 xml:space="preserve">C14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遺傳機制</w:t>
            </w:r>
          </w:p>
        </w:tc>
        <w:tc>
          <w:tcPr>
            <w:tcW w:w="5975" w:type="dxa"/>
            <w:shd w:val="clear" w:color="auto" w:fill="auto"/>
          </w:tcPr>
          <w:p w:rsidR="00CE1AB2" w:rsidRPr="002F6BFC" w:rsidRDefault="00CE1AB2" w:rsidP="002F6BFC">
            <w:pP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參考網站</w:t>
            </w:r>
          </w:p>
          <w:p w:rsidR="00CE1AB2" w:rsidRPr="002F6BFC" w:rsidRDefault="00CE1AB2" w:rsidP="002F6BF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hyperlink r:id="rId18" w:anchor="C14 生命四" w:tgtFrame="_blank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遺傳機制</w:t>
              </w:r>
            </w:hyperlink>
          </w:p>
          <w:p w:rsidR="00CE1AB2" w:rsidRPr="002F6BFC" w:rsidRDefault="00CE1AB2" w:rsidP="002F6BF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孟德爾的遺傳學定律</w:t>
            </w:r>
            <w:proofErr w:type="gramStart"/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︰</w:t>
            </w:r>
            <w:proofErr w:type="gramEnd"/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『古典遺傳學』共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14 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篇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(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主要是第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1~6 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篇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)</w:t>
            </w:r>
          </w:p>
          <w:p w:rsidR="00CE1AB2" w:rsidRPr="002F6BFC" w:rsidRDefault="00CE1AB2" w:rsidP="002F6BFC">
            <w:pPr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摩根的果蠅遺傳實驗</w:t>
            </w:r>
            <w:proofErr w:type="gramStart"/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︰</w:t>
            </w:r>
            <w:proofErr w:type="gramEnd"/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『古典遺傳學』第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10 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篇</w:t>
            </w:r>
          </w:p>
          <w:p w:rsidR="00587204" w:rsidRPr="00CE1AB2" w:rsidRDefault="00CE1AB2" w:rsidP="002F6BFC">
            <w:pPr>
              <w:rPr>
                <w:rStyle w:val="highlight"/>
                <w:rFonts w:ascii="Arial" w:hAnsi="Arial" w:cs="Arial"/>
                <w:color w:val="000000" w:themeColor="text1"/>
                <w:szCs w:val="24"/>
                <w:shd w:val="clear" w:color="auto" w:fill="auto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參考影片</w:t>
            </w:r>
            <w:r w:rsidRPr="002F6BFC">
              <w:rPr>
                <w:rFonts w:ascii="Arial" w:hAnsi="Arial" w:cs="Arial" w:hint="eastAsia"/>
                <w:bCs/>
                <w:color w:val="000000" w:themeColor="text1"/>
                <w:sz w:val="23"/>
                <w:szCs w:val="23"/>
              </w:rPr>
              <w:t>：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Discovery 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遺傳機制</w:t>
            </w:r>
          </w:p>
        </w:tc>
      </w:tr>
      <w:tr w:rsidR="00587204" w:rsidRPr="00C26368" w:rsidTr="002F6BFC">
        <w:trPr>
          <w:trHeight w:val="2400"/>
        </w:trPr>
        <w:tc>
          <w:tcPr>
            <w:tcW w:w="713" w:type="dxa"/>
            <w:vAlign w:val="center"/>
          </w:tcPr>
          <w:p w:rsidR="00587204" w:rsidRDefault="00587204" w:rsidP="009366C0">
            <w:pPr>
              <w:spacing w:beforeLines="50"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925" w:type="dxa"/>
            <w:vAlign w:val="center"/>
          </w:tcPr>
          <w:p w:rsidR="002F6BFC" w:rsidRDefault="00CE1AB2" w:rsidP="002F6BFC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 xml:space="preserve">S10 </w:t>
            </w:r>
          </w:p>
          <w:p w:rsidR="00587204" w:rsidRPr="002F6BFC" w:rsidRDefault="00CE1AB2" w:rsidP="002F6BFC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生命的故事</w:t>
            </w:r>
          </w:p>
        </w:tc>
        <w:tc>
          <w:tcPr>
            <w:tcW w:w="5975" w:type="dxa"/>
          </w:tcPr>
          <w:p w:rsidR="002F6BFC" w:rsidRPr="002F6BFC" w:rsidRDefault="002F6BFC" w:rsidP="002F6BFC">
            <w:pPr>
              <w:spacing w:beforeLines="50"/>
              <w:ind w:left="157" w:right="157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參考網站</w:t>
            </w:r>
          </w:p>
          <w:p w:rsidR="002F6BFC" w:rsidRPr="002F6BFC" w:rsidRDefault="002F6BFC" w:rsidP="002F6BFC">
            <w:pPr>
              <w:numPr>
                <w:ilvl w:val="0"/>
                <w:numId w:val="8"/>
              </w:numPr>
              <w:spacing w:beforeLines="50"/>
              <w:ind w:right="157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hyperlink r:id="rId19" w:anchor="S10" w:tgtFrame="_blank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生命的故事</w:t>
              </w:r>
            </w:hyperlink>
          </w:p>
          <w:p w:rsidR="002F6BFC" w:rsidRPr="002F6BFC" w:rsidRDefault="002F6BFC" w:rsidP="002F6BFC">
            <w:pPr>
              <w:numPr>
                <w:ilvl w:val="0"/>
                <w:numId w:val="8"/>
              </w:numPr>
              <w:spacing w:beforeLines="50"/>
              <w:ind w:right="157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proofErr w:type="spellStart"/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BCbasics</w:t>
            </w:r>
            <w:proofErr w:type="spellEnd"/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細胞與分子</w:t>
            </w:r>
          </w:p>
          <w:p w:rsidR="002F6BFC" w:rsidRPr="002F6BFC" w:rsidRDefault="002F6BFC" w:rsidP="002F6BFC">
            <w:pPr>
              <w:spacing w:beforeLines="50"/>
              <w:ind w:left="157" w:right="157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參考影片</w:t>
            </w:r>
            <w:r w:rsidRPr="002F6BFC">
              <w:rPr>
                <w:rFonts w:ascii="Arial" w:hAnsi="Arial" w:cs="Arial" w:hint="eastAsia"/>
                <w:bCs/>
                <w:color w:val="000000" w:themeColor="text1"/>
                <w:sz w:val="23"/>
                <w:szCs w:val="23"/>
              </w:rPr>
              <w:t>：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Discovery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自私的小杜鵑鳥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 </w:t>
            </w:r>
          </w:p>
          <w:p w:rsidR="00587204" w:rsidRPr="002F6BFC" w:rsidRDefault="002F6BFC" w:rsidP="002F6BFC">
            <w:pPr>
              <w:spacing w:beforeLines="50"/>
              <w:ind w:left="157" w:right="157"/>
              <w:rPr>
                <w:rStyle w:val="highlight"/>
                <w:rFonts w:ascii="Arial" w:hAnsi="Arial" w:cs="Arial"/>
                <w:color w:val="000000" w:themeColor="text1"/>
                <w:sz w:val="23"/>
                <w:szCs w:val="23"/>
                <w:shd w:val="clear" w:color="auto" w:fill="auto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推薦閱讀書目</w:t>
            </w:r>
            <w:r w:rsidRPr="002F6BFC">
              <w:rPr>
                <w:rFonts w:ascii="Arial" w:hAnsi="Arial" w:cs="Arial" w:hint="eastAsia"/>
                <w:bCs/>
                <w:color w:val="000000" w:themeColor="text1"/>
                <w:sz w:val="23"/>
                <w:szCs w:val="23"/>
              </w:rPr>
              <w:t>：</w:t>
            </w:r>
            <w:hyperlink r:id="rId20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自私的基因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 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天下</w:t>
              </w:r>
            </w:hyperlink>
          </w:p>
        </w:tc>
      </w:tr>
      <w:tr w:rsidR="00587204" w:rsidRPr="00C26368" w:rsidTr="002F6BFC">
        <w:trPr>
          <w:trHeight w:val="1980"/>
        </w:trPr>
        <w:tc>
          <w:tcPr>
            <w:tcW w:w="713" w:type="dxa"/>
            <w:vAlign w:val="center"/>
          </w:tcPr>
          <w:p w:rsidR="00587204" w:rsidRDefault="00A655C5" w:rsidP="009366C0">
            <w:pPr>
              <w:spacing w:beforeLines="50"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925" w:type="dxa"/>
            <w:vAlign w:val="center"/>
          </w:tcPr>
          <w:p w:rsidR="00587204" w:rsidRPr="002F6BFC" w:rsidRDefault="002F6BFC" w:rsidP="002F6BFC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 xml:space="preserve">C22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達爾文</w:t>
            </w:r>
          </w:p>
        </w:tc>
        <w:tc>
          <w:tcPr>
            <w:tcW w:w="5975" w:type="dxa"/>
          </w:tcPr>
          <w:p w:rsidR="002F6BFC" w:rsidRPr="002F6BFC" w:rsidRDefault="002F6BFC" w:rsidP="002F6BFC">
            <w:pPr>
              <w:spacing w:beforeLines="50"/>
              <w:ind w:left="157" w:right="157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參考網站</w:t>
            </w:r>
          </w:p>
          <w:p w:rsidR="002F6BFC" w:rsidRPr="002F6BFC" w:rsidRDefault="002F6BFC" w:rsidP="002F6BFC">
            <w:pPr>
              <w:numPr>
                <w:ilvl w:val="0"/>
                <w:numId w:val="9"/>
              </w:numPr>
              <w:spacing w:beforeLines="50"/>
              <w:ind w:right="157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hyperlink r:id="rId21" w:anchor="C22" w:tgtFrame="_blank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達爾文</w:t>
              </w:r>
            </w:hyperlink>
          </w:p>
          <w:p w:rsidR="002F6BFC" w:rsidRPr="002F6BFC" w:rsidRDefault="002F6BFC" w:rsidP="002F6BFC">
            <w:pPr>
              <w:spacing w:beforeLines="50"/>
              <w:ind w:left="157" w:right="157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參考影片</w:t>
            </w:r>
            <w:r w:rsidRPr="002F6BFC">
              <w:rPr>
                <w:rFonts w:ascii="Arial" w:hAnsi="Arial" w:cs="Arial" w:hint="eastAsia"/>
                <w:bCs/>
                <w:color w:val="000000" w:themeColor="text1"/>
                <w:sz w:val="23"/>
                <w:szCs w:val="23"/>
              </w:rPr>
              <w:t>：</w:t>
            </w:r>
            <w:hyperlink r:id="rId22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Discovery 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物種</w:t>
              </w:r>
              <w:proofErr w:type="gramStart"/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源始論</w:t>
              </w:r>
              <w:proofErr w:type="gramEnd"/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 (Wiki)</w:t>
              </w:r>
            </w:hyperlink>
          </w:p>
          <w:p w:rsidR="00587204" w:rsidRPr="002F6BFC" w:rsidRDefault="002F6BFC" w:rsidP="002F6BFC">
            <w:pPr>
              <w:spacing w:beforeLines="50"/>
              <w:ind w:left="157" w:right="157"/>
              <w:rPr>
                <w:rStyle w:val="highlight"/>
                <w:rFonts w:ascii="Arial" w:hAnsi="Arial" w:cs="Arial"/>
                <w:color w:val="000000" w:themeColor="text1"/>
                <w:sz w:val="23"/>
                <w:szCs w:val="23"/>
                <w:shd w:val="clear" w:color="auto" w:fill="auto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推薦閱讀書目</w:t>
            </w:r>
            <w:r w:rsidRPr="002F6BFC">
              <w:rPr>
                <w:rFonts w:ascii="Arial" w:hAnsi="Arial" w:cs="Arial" w:hint="eastAsia"/>
                <w:bCs/>
                <w:color w:val="000000" w:themeColor="text1"/>
                <w:sz w:val="23"/>
                <w:szCs w:val="23"/>
              </w:rPr>
              <w:t>：</w:t>
            </w:r>
            <w:hyperlink r:id="rId23" w:anchor="t1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達爾文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 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天下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 (Wiki)</w:t>
              </w:r>
            </w:hyperlink>
          </w:p>
        </w:tc>
      </w:tr>
      <w:tr w:rsidR="00A655C5" w:rsidRPr="00C26368" w:rsidTr="002F6BFC">
        <w:trPr>
          <w:trHeight w:val="1683"/>
        </w:trPr>
        <w:tc>
          <w:tcPr>
            <w:tcW w:w="713" w:type="dxa"/>
            <w:vAlign w:val="center"/>
          </w:tcPr>
          <w:p w:rsidR="00A655C5" w:rsidRDefault="00A655C5" w:rsidP="009366C0">
            <w:pPr>
              <w:spacing w:beforeLines="50"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925" w:type="dxa"/>
            <w:vAlign w:val="center"/>
          </w:tcPr>
          <w:p w:rsidR="00A655C5" w:rsidRPr="002F6BFC" w:rsidRDefault="002F6BFC" w:rsidP="002F6BFC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 xml:space="preserve">C23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費曼</w:t>
            </w:r>
          </w:p>
        </w:tc>
        <w:tc>
          <w:tcPr>
            <w:tcW w:w="5975" w:type="dxa"/>
          </w:tcPr>
          <w:p w:rsidR="002F6BFC" w:rsidRPr="002F6BFC" w:rsidRDefault="002F6BFC" w:rsidP="002F6BFC">
            <w:pPr>
              <w:pStyle w:val="4"/>
              <w:spacing w:before="50" w:line="240" w:lineRule="auto"/>
              <w:ind w:firstLine="78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參考網站</w:t>
            </w:r>
          </w:p>
          <w:p w:rsidR="002F6BFC" w:rsidRPr="002F6BFC" w:rsidRDefault="002F6BFC" w:rsidP="002F6BFC">
            <w:pPr>
              <w:pStyle w:val="4"/>
              <w:numPr>
                <w:ilvl w:val="0"/>
                <w:numId w:val="10"/>
              </w:numPr>
              <w:spacing w:before="5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hyperlink r:id="rId24" w:anchor="C23" w:tgtFrame="_blank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費曼</w:t>
              </w:r>
            </w:hyperlink>
          </w:p>
          <w:p w:rsidR="002F6BFC" w:rsidRPr="002F6BFC" w:rsidRDefault="002F6BFC" w:rsidP="002F6BFC">
            <w:pPr>
              <w:pStyle w:val="4"/>
              <w:spacing w:before="50" w:line="240" w:lineRule="auto"/>
              <w:ind w:firstLine="78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參考影片</w:t>
            </w:r>
            <w:r w:rsidRPr="002F6BFC">
              <w:rPr>
                <w:rFonts w:ascii="Arial" w:hAnsi="Arial" w:cs="Arial" w:hint="eastAsia"/>
                <w:bCs/>
                <w:color w:val="000000" w:themeColor="text1"/>
                <w:sz w:val="23"/>
                <w:szCs w:val="23"/>
              </w:rPr>
              <w:t>：</w:t>
            </w:r>
            <w:hyperlink r:id="rId25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BBC 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非凡天才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 (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奈米烏托邦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)</w:t>
              </w:r>
            </w:hyperlink>
          </w:p>
          <w:p w:rsidR="00A655C5" w:rsidRPr="002F6BFC" w:rsidRDefault="002F6BFC" w:rsidP="002F6BFC">
            <w:pPr>
              <w:pStyle w:val="4"/>
              <w:spacing w:before="50" w:line="240" w:lineRule="auto"/>
              <w:ind w:firstLine="78"/>
              <w:rPr>
                <w:rStyle w:val="highlight"/>
                <w:rFonts w:ascii="Arial" w:hAnsi="Arial" w:cs="Arial"/>
                <w:color w:val="333333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推薦閱讀書目</w:t>
            </w:r>
            <w:r w:rsidRPr="002F6BFC">
              <w:rPr>
                <w:rFonts w:ascii="Arial" w:hAnsi="Arial" w:cs="Arial" w:hint="eastAsia"/>
                <w:bCs/>
                <w:color w:val="000000" w:themeColor="text1"/>
                <w:sz w:val="23"/>
                <w:szCs w:val="23"/>
              </w:rPr>
              <w:t>：</w:t>
            </w:r>
            <w:hyperlink r:id="rId26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費曼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 (Wiki)</w:t>
              </w:r>
            </w:hyperlink>
          </w:p>
        </w:tc>
      </w:tr>
      <w:tr w:rsidR="00A655C5" w:rsidRPr="00C26368" w:rsidTr="002F6BFC">
        <w:trPr>
          <w:trHeight w:val="2543"/>
        </w:trPr>
        <w:tc>
          <w:tcPr>
            <w:tcW w:w="713" w:type="dxa"/>
            <w:vAlign w:val="center"/>
          </w:tcPr>
          <w:p w:rsidR="00A655C5" w:rsidRDefault="00A655C5" w:rsidP="009366C0">
            <w:pPr>
              <w:spacing w:beforeLines="50"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925" w:type="dxa"/>
            <w:vAlign w:val="center"/>
          </w:tcPr>
          <w:p w:rsidR="00A655C5" w:rsidRPr="002F6BFC" w:rsidRDefault="002F6BFC" w:rsidP="002F6BFC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 xml:space="preserve">C31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微生物</w:t>
            </w:r>
            <w:proofErr w:type="gramStart"/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︰</w:t>
            </w:r>
            <w:proofErr w:type="gramEnd"/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原核細胞</w:t>
            </w:r>
          </w:p>
        </w:tc>
        <w:tc>
          <w:tcPr>
            <w:tcW w:w="5975" w:type="dxa"/>
          </w:tcPr>
          <w:p w:rsidR="002F6BFC" w:rsidRPr="002F6BFC" w:rsidRDefault="002F6BFC" w:rsidP="002F6BFC">
            <w:pPr>
              <w:pStyle w:val="4"/>
              <w:spacing w:before="50" w:line="240" w:lineRule="auto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參考網站</w:t>
            </w:r>
          </w:p>
          <w:p w:rsidR="002F6BFC" w:rsidRPr="002F6BFC" w:rsidRDefault="002F6BFC" w:rsidP="002F6BFC">
            <w:pPr>
              <w:pStyle w:val="4"/>
              <w:numPr>
                <w:ilvl w:val="0"/>
                <w:numId w:val="11"/>
              </w:numPr>
              <w:spacing w:before="5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hyperlink r:id="rId27" w:anchor="C31" w:tgtFrame="_blank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微生物</w:t>
              </w:r>
              <w:proofErr w:type="gramStart"/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︰</w:t>
              </w:r>
              <w:proofErr w:type="gramEnd"/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原核細胞</w:t>
              </w:r>
            </w:hyperlink>
          </w:p>
          <w:p w:rsidR="002F6BFC" w:rsidRPr="002F6BFC" w:rsidRDefault="002F6BFC" w:rsidP="002F6BFC">
            <w:pPr>
              <w:pStyle w:val="4"/>
              <w:numPr>
                <w:ilvl w:val="0"/>
                <w:numId w:val="11"/>
              </w:numPr>
              <w:spacing w:before="5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細菌和病毒也有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DNA</w:t>
            </w:r>
            <w:proofErr w:type="gramStart"/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︰</w:t>
            </w:r>
            <w:proofErr w:type="gramEnd"/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『分子遺傳學』第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18 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篇</w:t>
            </w:r>
          </w:p>
          <w:p w:rsidR="002F6BFC" w:rsidRPr="002F6BFC" w:rsidRDefault="002F6BFC" w:rsidP="002F6BFC">
            <w:pPr>
              <w:pStyle w:val="4"/>
              <w:spacing w:before="5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參考影片：</w:t>
            </w:r>
            <w:hyperlink r:id="rId28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Discovery 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細菌</w:t>
              </w:r>
            </w:hyperlink>
          </w:p>
          <w:p w:rsidR="002F6BFC" w:rsidRPr="002F6BFC" w:rsidRDefault="002F6BFC" w:rsidP="002F6BFC">
            <w:pPr>
              <w:pStyle w:val="4"/>
              <w:spacing w:before="50" w:line="240" w:lineRule="auto"/>
              <w:ind w:firstLine="78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 </w:t>
            </w:r>
          </w:p>
          <w:p w:rsidR="00A655C5" w:rsidRPr="002F6BFC" w:rsidRDefault="002F6BFC" w:rsidP="002F6BFC">
            <w:pPr>
              <w:pStyle w:val="4"/>
              <w:spacing w:before="50" w:line="240" w:lineRule="auto"/>
              <w:rPr>
                <w:rStyle w:val="highlight"/>
                <w:rFonts w:ascii="Arial" w:hAnsi="Arial" w:cs="Arial"/>
                <w:color w:val="000000" w:themeColor="text1"/>
                <w:sz w:val="23"/>
                <w:szCs w:val="23"/>
                <w:shd w:val="clear" w:color="auto" w:fill="auto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推薦閱讀書目：</w:t>
            </w:r>
            <w:hyperlink r:id="rId29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觀念生物學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 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天下</w:t>
              </w:r>
            </w:hyperlink>
          </w:p>
        </w:tc>
      </w:tr>
      <w:tr w:rsidR="00A655C5" w:rsidRPr="00C26368" w:rsidTr="002F6BFC">
        <w:trPr>
          <w:trHeight w:val="1770"/>
        </w:trPr>
        <w:tc>
          <w:tcPr>
            <w:tcW w:w="713" w:type="dxa"/>
            <w:vAlign w:val="center"/>
          </w:tcPr>
          <w:p w:rsidR="00A655C5" w:rsidRDefault="00A655C5" w:rsidP="009366C0">
            <w:pPr>
              <w:spacing w:beforeLines="50"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925" w:type="dxa"/>
            <w:vAlign w:val="center"/>
          </w:tcPr>
          <w:p w:rsidR="00A655C5" w:rsidRPr="002F6BFC" w:rsidRDefault="002F6BFC" w:rsidP="002F6BFC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 xml:space="preserve">C32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微生物與消化系統</w:t>
            </w:r>
          </w:p>
        </w:tc>
        <w:tc>
          <w:tcPr>
            <w:tcW w:w="5975" w:type="dxa"/>
          </w:tcPr>
          <w:p w:rsidR="002F6BFC" w:rsidRPr="002F6BFC" w:rsidRDefault="002F6BFC" w:rsidP="002F6BFC">
            <w:pPr>
              <w:pStyle w:val="4"/>
              <w:spacing w:before="50" w:line="240" w:lineRule="auto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參考網站</w:t>
            </w:r>
          </w:p>
          <w:p w:rsidR="002F6BFC" w:rsidRPr="002F6BFC" w:rsidRDefault="002F6BFC" w:rsidP="002F6BFC">
            <w:pPr>
              <w:pStyle w:val="4"/>
              <w:numPr>
                <w:ilvl w:val="0"/>
                <w:numId w:val="12"/>
              </w:numPr>
              <w:spacing w:before="5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hyperlink r:id="rId30" w:anchor="C32" w:tgtFrame="_blank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微生物與消化系統</w:t>
              </w:r>
            </w:hyperlink>
          </w:p>
          <w:p w:rsidR="002F6BFC" w:rsidRPr="002F6BFC" w:rsidRDefault="002F6BFC" w:rsidP="002F6BFC">
            <w:pPr>
              <w:pStyle w:val="4"/>
              <w:spacing w:before="5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參考影片</w:t>
            </w:r>
            <w: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：</w:t>
            </w:r>
            <w:hyperlink r:id="rId31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幽門</w:t>
              </w:r>
              <w:proofErr w:type="gramStart"/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螺</w:t>
              </w:r>
              <w:proofErr w:type="gramEnd"/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桿菌</w:t>
              </w:r>
            </w:hyperlink>
          </w:p>
          <w:p w:rsidR="00A655C5" w:rsidRPr="002F6BFC" w:rsidRDefault="002F6BFC" w:rsidP="002F6BFC">
            <w:pPr>
              <w:pStyle w:val="4"/>
              <w:spacing w:before="50" w:line="240" w:lineRule="auto"/>
              <w:rPr>
                <w:rStyle w:val="highlight"/>
                <w:rFonts w:ascii="Arial" w:hAnsi="Arial" w:cs="Arial"/>
                <w:color w:val="000000" w:themeColor="text1"/>
                <w:sz w:val="23"/>
                <w:szCs w:val="23"/>
                <w:shd w:val="clear" w:color="auto" w:fill="auto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推薦閱讀書目</w:t>
            </w:r>
            <w: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：</w:t>
            </w:r>
            <w:hyperlink r:id="rId32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NHK 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人體：胃、腸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 (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消化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)</w:t>
              </w:r>
            </w:hyperlink>
          </w:p>
        </w:tc>
      </w:tr>
    </w:tbl>
    <w:p w:rsidR="00957C38" w:rsidRDefault="00957C38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1925"/>
        <w:gridCol w:w="5975"/>
      </w:tblGrid>
      <w:tr w:rsidR="00A655C5" w:rsidRPr="00C26368" w:rsidTr="002F6BFC">
        <w:tc>
          <w:tcPr>
            <w:tcW w:w="713" w:type="dxa"/>
            <w:vAlign w:val="center"/>
          </w:tcPr>
          <w:p w:rsidR="00A655C5" w:rsidRDefault="00A655C5" w:rsidP="009366C0">
            <w:pPr>
              <w:spacing w:beforeLines="50"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11</w:t>
            </w:r>
          </w:p>
        </w:tc>
        <w:tc>
          <w:tcPr>
            <w:tcW w:w="1925" w:type="dxa"/>
            <w:vAlign w:val="center"/>
          </w:tcPr>
          <w:p w:rsidR="00A655C5" w:rsidRPr="002F6BFC" w:rsidRDefault="002F6BFC" w:rsidP="002F6BFC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 xml:space="preserve">C33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病毒：生物戰爭</w:t>
            </w:r>
          </w:p>
        </w:tc>
        <w:tc>
          <w:tcPr>
            <w:tcW w:w="5975" w:type="dxa"/>
          </w:tcPr>
          <w:p w:rsidR="002F6BFC" w:rsidRPr="002F6BFC" w:rsidRDefault="002F6BFC" w:rsidP="00957C38">
            <w:pPr>
              <w:spacing w:before="50"/>
              <w:ind w:right="157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參考網站</w:t>
            </w:r>
          </w:p>
          <w:p w:rsidR="002F6BFC" w:rsidRPr="002F6BFC" w:rsidRDefault="002F6BFC" w:rsidP="00957C38">
            <w:pPr>
              <w:numPr>
                <w:ilvl w:val="0"/>
                <w:numId w:val="13"/>
              </w:numPr>
              <w:spacing w:before="50"/>
              <w:ind w:right="157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hyperlink r:id="rId33" w:anchor="C33" w:tgtFrame="_blank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病毒：生物戰爭</w:t>
              </w:r>
            </w:hyperlink>
          </w:p>
          <w:p w:rsidR="002F6BFC" w:rsidRPr="002F6BFC" w:rsidRDefault="002F6BFC" w:rsidP="00957C38">
            <w:pPr>
              <w:numPr>
                <w:ilvl w:val="0"/>
                <w:numId w:val="13"/>
              </w:numPr>
              <w:spacing w:before="50"/>
              <w:ind w:right="157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有些病毒的遺傳信息貯藏在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RNA 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中</w:t>
            </w:r>
            <w:proofErr w:type="gramStart"/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︰</w:t>
            </w:r>
            <w:proofErr w:type="gramEnd"/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『分子遺傳學』第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25 </w:t>
            </w:r>
            <w:r w:rsidRPr="002F6BFC">
              <w:rPr>
                <w:rFonts w:ascii="Arial" w:hAnsi="Arial" w:cs="Arial"/>
                <w:color w:val="000000" w:themeColor="text1"/>
                <w:sz w:val="23"/>
                <w:szCs w:val="23"/>
              </w:rPr>
              <w:t>篇</w:t>
            </w:r>
          </w:p>
          <w:p w:rsidR="002F6BFC" w:rsidRPr="002F6BFC" w:rsidRDefault="002F6BFC" w:rsidP="00957C38">
            <w:pPr>
              <w:spacing w:before="50"/>
              <w:ind w:right="157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參考影片</w:t>
            </w:r>
            <w: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：</w:t>
            </w:r>
            <w:hyperlink r:id="rId34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Discovery 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病毒</w:t>
              </w:r>
            </w:hyperlink>
          </w:p>
          <w:p w:rsidR="00A655C5" w:rsidRPr="002F6BFC" w:rsidRDefault="002F6BFC" w:rsidP="00957C38">
            <w:pPr>
              <w:spacing w:before="50"/>
              <w:ind w:right="157"/>
              <w:rPr>
                <w:rStyle w:val="highlight"/>
                <w:rFonts w:ascii="Arial" w:hAnsi="Arial" w:cs="Arial"/>
                <w:color w:val="000000" w:themeColor="text1"/>
                <w:sz w:val="23"/>
                <w:szCs w:val="23"/>
                <w:shd w:val="clear" w:color="auto" w:fill="auto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推薦閱讀書目</w:t>
            </w:r>
            <w: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：</w:t>
            </w:r>
            <w:hyperlink r:id="rId35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瘟疫與人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 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天下</w:t>
              </w:r>
            </w:hyperlink>
          </w:p>
        </w:tc>
      </w:tr>
      <w:tr w:rsidR="00A655C5" w:rsidRPr="00C26368" w:rsidTr="002F6BFC">
        <w:trPr>
          <w:trHeight w:val="558"/>
        </w:trPr>
        <w:tc>
          <w:tcPr>
            <w:tcW w:w="713" w:type="dxa"/>
            <w:vAlign w:val="center"/>
          </w:tcPr>
          <w:p w:rsidR="00A655C5" w:rsidRDefault="00A655C5" w:rsidP="009366C0">
            <w:pPr>
              <w:spacing w:beforeLines="50"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925" w:type="dxa"/>
            <w:vAlign w:val="center"/>
          </w:tcPr>
          <w:p w:rsidR="00A655C5" w:rsidRPr="002F6BFC" w:rsidRDefault="002F6BFC" w:rsidP="002F6BFC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 xml:space="preserve">C34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人體防衛系統</w:t>
            </w:r>
          </w:p>
        </w:tc>
        <w:tc>
          <w:tcPr>
            <w:tcW w:w="5975" w:type="dxa"/>
          </w:tcPr>
          <w:p w:rsidR="002F6BFC" w:rsidRPr="002F6BFC" w:rsidRDefault="002F6BFC" w:rsidP="00957C38">
            <w:pPr>
              <w:spacing w:before="50"/>
              <w:ind w:left="157" w:right="157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參考網站</w:t>
            </w:r>
          </w:p>
          <w:p w:rsidR="002F6BFC" w:rsidRPr="002F6BFC" w:rsidRDefault="002F6BFC" w:rsidP="00957C38">
            <w:pPr>
              <w:numPr>
                <w:ilvl w:val="0"/>
                <w:numId w:val="14"/>
              </w:numPr>
              <w:spacing w:before="50"/>
              <w:ind w:right="157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hyperlink r:id="rId36" w:anchor="C34" w:tgtFrame="_blank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人體防衛系統</w:t>
              </w:r>
            </w:hyperlink>
          </w:p>
          <w:p w:rsidR="002F6BFC" w:rsidRPr="002F6BFC" w:rsidRDefault="002F6BFC" w:rsidP="00957C38">
            <w:pPr>
              <w:numPr>
                <w:ilvl w:val="0"/>
                <w:numId w:val="14"/>
              </w:numPr>
              <w:spacing w:before="50"/>
              <w:ind w:right="157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hyperlink r:id="rId37" w:tgtFrame="_blank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Immune system</w:t>
              </w:r>
            </w:hyperlink>
          </w:p>
          <w:p w:rsidR="00A655C5" w:rsidRPr="002F6BFC" w:rsidRDefault="002F6BFC" w:rsidP="00957C38">
            <w:pPr>
              <w:spacing w:before="50"/>
              <w:ind w:left="157" w:right="157"/>
              <w:rPr>
                <w:rStyle w:val="highlight"/>
                <w:rFonts w:ascii="Arial" w:hAnsi="Arial" w:cs="Arial"/>
                <w:color w:val="000000" w:themeColor="text1"/>
                <w:sz w:val="23"/>
                <w:szCs w:val="23"/>
                <w:shd w:val="clear" w:color="auto" w:fill="auto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參考影片</w:t>
            </w:r>
            <w:r>
              <w:rPr>
                <w:rFonts w:ascii="Arial" w:hAnsi="Arial" w:cs="Arial" w:hint="eastAsia"/>
                <w:bCs/>
                <w:color w:val="000000" w:themeColor="text1"/>
                <w:sz w:val="23"/>
                <w:szCs w:val="23"/>
              </w:rPr>
              <w:t>：</w:t>
            </w:r>
            <w:hyperlink r:id="rId38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 xml:space="preserve"> NHK </w:t>
              </w:r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人體：免疫系統</w:t>
              </w:r>
            </w:hyperlink>
          </w:p>
        </w:tc>
      </w:tr>
      <w:tr w:rsidR="00A655C5" w:rsidRPr="00C26368" w:rsidTr="002F6BFC">
        <w:trPr>
          <w:trHeight w:val="1132"/>
        </w:trPr>
        <w:tc>
          <w:tcPr>
            <w:tcW w:w="713" w:type="dxa"/>
            <w:vAlign w:val="center"/>
          </w:tcPr>
          <w:p w:rsidR="00A655C5" w:rsidRDefault="00A655C5" w:rsidP="009366C0">
            <w:pPr>
              <w:spacing w:beforeLines="50"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925" w:type="dxa"/>
            <w:vAlign w:val="center"/>
          </w:tcPr>
          <w:p w:rsidR="00A655C5" w:rsidRPr="002F6BFC" w:rsidRDefault="002F6BFC" w:rsidP="002F6BFC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 xml:space="preserve">S31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  <w:t>細胞大戰</w:t>
            </w:r>
          </w:p>
        </w:tc>
        <w:tc>
          <w:tcPr>
            <w:tcW w:w="5975" w:type="dxa"/>
          </w:tcPr>
          <w:p w:rsidR="002F6BFC" w:rsidRPr="002F6BFC" w:rsidRDefault="002F6BFC" w:rsidP="00957C38">
            <w:pPr>
              <w:pStyle w:val="4"/>
              <w:spacing w:before="50" w:line="240" w:lineRule="auto"/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參考網站</w:t>
            </w:r>
          </w:p>
          <w:p w:rsidR="002F6BFC" w:rsidRPr="002F6BFC" w:rsidRDefault="002F6BFC" w:rsidP="00957C38">
            <w:pPr>
              <w:pStyle w:val="4"/>
              <w:numPr>
                <w:ilvl w:val="0"/>
                <w:numId w:val="15"/>
              </w:numPr>
              <w:spacing w:before="5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hyperlink r:id="rId39" w:anchor="S31" w:tgtFrame="_blank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細胞大戰</w:t>
              </w:r>
            </w:hyperlink>
          </w:p>
          <w:p w:rsidR="00A655C5" w:rsidRPr="002F6BFC" w:rsidRDefault="002F6BFC" w:rsidP="00957C38">
            <w:pPr>
              <w:pStyle w:val="4"/>
              <w:spacing w:before="50" w:line="240" w:lineRule="auto"/>
              <w:rPr>
                <w:rStyle w:val="highlight"/>
                <w:rFonts w:ascii="Arial" w:hAnsi="Arial" w:cs="Arial"/>
                <w:color w:val="333333"/>
                <w:sz w:val="23"/>
                <w:szCs w:val="23"/>
              </w:rPr>
            </w:pPr>
            <w:r w:rsidRPr="002F6BFC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參考影片</w:t>
            </w:r>
            <w: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：</w:t>
            </w:r>
            <w:hyperlink r:id="rId40" w:history="1">
              <w:r w:rsidRPr="002F6BFC">
                <w:rPr>
                  <w:rStyle w:val="a9"/>
                  <w:rFonts w:ascii="Arial" w:hAnsi="Arial" w:cs="Arial"/>
                  <w:color w:val="000000" w:themeColor="text1"/>
                  <w:sz w:val="23"/>
                  <w:szCs w:val="23"/>
                </w:rPr>
                <w:t>細胞大戰</w:t>
              </w:r>
            </w:hyperlink>
          </w:p>
        </w:tc>
      </w:tr>
    </w:tbl>
    <w:p w:rsidR="005B6AD2" w:rsidRDefault="005B6AD2" w:rsidP="009366C0">
      <w:pPr>
        <w:spacing w:beforeLines="50" w:line="240" w:lineRule="exact"/>
      </w:pPr>
    </w:p>
    <w:sectPr w:rsidR="005B6AD2" w:rsidSect="003D4D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82" w:rsidRDefault="00C40582" w:rsidP="00F73DE1">
      <w:r>
        <w:separator/>
      </w:r>
    </w:p>
  </w:endnote>
  <w:endnote w:type="continuationSeparator" w:id="0">
    <w:p w:rsidR="00C40582" w:rsidRDefault="00C40582" w:rsidP="00F7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82" w:rsidRDefault="00C40582" w:rsidP="00F73DE1">
      <w:r>
        <w:separator/>
      </w:r>
    </w:p>
  </w:footnote>
  <w:footnote w:type="continuationSeparator" w:id="0">
    <w:p w:rsidR="00C40582" w:rsidRDefault="00C40582" w:rsidP="00F73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26A"/>
    <w:multiLevelType w:val="multilevel"/>
    <w:tmpl w:val="8B82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0563D"/>
    <w:multiLevelType w:val="multilevel"/>
    <w:tmpl w:val="3792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27106"/>
    <w:multiLevelType w:val="multilevel"/>
    <w:tmpl w:val="626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9483D"/>
    <w:multiLevelType w:val="multilevel"/>
    <w:tmpl w:val="2F7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51459"/>
    <w:multiLevelType w:val="multilevel"/>
    <w:tmpl w:val="9774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A16B3"/>
    <w:multiLevelType w:val="multilevel"/>
    <w:tmpl w:val="FAB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7288D"/>
    <w:multiLevelType w:val="multilevel"/>
    <w:tmpl w:val="D83E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76770"/>
    <w:multiLevelType w:val="multilevel"/>
    <w:tmpl w:val="200A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B2079"/>
    <w:multiLevelType w:val="multilevel"/>
    <w:tmpl w:val="112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100A9"/>
    <w:multiLevelType w:val="multilevel"/>
    <w:tmpl w:val="FB24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724EE"/>
    <w:multiLevelType w:val="multilevel"/>
    <w:tmpl w:val="CE7E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96139"/>
    <w:multiLevelType w:val="multilevel"/>
    <w:tmpl w:val="0B20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F721FF"/>
    <w:multiLevelType w:val="multilevel"/>
    <w:tmpl w:val="CAE4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478C5"/>
    <w:multiLevelType w:val="multilevel"/>
    <w:tmpl w:val="F7D6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A1E85"/>
    <w:multiLevelType w:val="multilevel"/>
    <w:tmpl w:val="3790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14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DE1"/>
    <w:rsid w:val="001F0AD6"/>
    <w:rsid w:val="00222447"/>
    <w:rsid w:val="002F6BFC"/>
    <w:rsid w:val="003D4D55"/>
    <w:rsid w:val="00587204"/>
    <w:rsid w:val="005B6AD2"/>
    <w:rsid w:val="009366C0"/>
    <w:rsid w:val="00957C38"/>
    <w:rsid w:val="00962AAE"/>
    <w:rsid w:val="00A655C5"/>
    <w:rsid w:val="00AF56EA"/>
    <w:rsid w:val="00C26368"/>
    <w:rsid w:val="00C40582"/>
    <w:rsid w:val="00CE1AB2"/>
    <w:rsid w:val="00F46DB3"/>
    <w:rsid w:val="00F7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55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1AB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F73DE1"/>
    <w:pPr>
      <w:widowControl/>
      <w:spacing w:before="100" w:beforeAutospacing="1" w:after="100" w:afterAutospacing="1"/>
      <w:ind w:left="157" w:right="157"/>
      <w:outlineLvl w:val="2"/>
    </w:pPr>
    <w:rPr>
      <w:rFonts w:ascii="Verdana" w:hAnsi="Verdana" w:cs="新細明體"/>
      <w:b/>
      <w:bCs/>
      <w:color w:val="000000"/>
      <w:kern w:val="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73DE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F73DE1"/>
    <w:rPr>
      <w:rFonts w:ascii="Verdana" w:eastAsia="新細明體" w:hAnsi="Verdana" w:cs="新細明體"/>
      <w:b/>
      <w:bCs/>
      <w:color w:val="000000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F73DE1"/>
    <w:rPr>
      <w:rFonts w:ascii="Cambria" w:eastAsia="新細明體" w:hAnsi="Cambria" w:cs="Times New Roman"/>
      <w:sz w:val="36"/>
      <w:szCs w:val="36"/>
    </w:rPr>
  </w:style>
  <w:style w:type="character" w:customStyle="1" w:styleId="highlight">
    <w:name w:val="highlight"/>
    <w:basedOn w:val="a0"/>
    <w:rsid w:val="00F73DE1"/>
    <w:rPr>
      <w:shd w:val="clear" w:color="auto" w:fill="CEE1E6"/>
    </w:rPr>
  </w:style>
  <w:style w:type="character" w:customStyle="1" w:styleId="bitstream-display-dialog">
    <w:name w:val="bitstream-display-dialog"/>
    <w:basedOn w:val="a0"/>
    <w:rsid w:val="00F73DE1"/>
  </w:style>
  <w:style w:type="paragraph" w:styleId="a4">
    <w:name w:val="header"/>
    <w:basedOn w:val="a"/>
    <w:link w:val="a5"/>
    <w:uiPriority w:val="99"/>
    <w:semiHidden/>
    <w:unhideWhenUsed/>
    <w:rsid w:val="00F7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73DE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7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73DE1"/>
    <w:rPr>
      <w:sz w:val="20"/>
      <w:szCs w:val="20"/>
    </w:rPr>
  </w:style>
  <w:style w:type="character" w:styleId="a8">
    <w:name w:val="Emphasis"/>
    <w:basedOn w:val="a0"/>
    <w:uiPriority w:val="20"/>
    <w:qFormat/>
    <w:rsid w:val="00587204"/>
    <w:rPr>
      <w:i/>
      <w:iCs/>
    </w:rPr>
  </w:style>
  <w:style w:type="character" w:customStyle="1" w:styleId="20">
    <w:name w:val="標題 2 字元"/>
    <w:basedOn w:val="a0"/>
    <w:link w:val="2"/>
    <w:uiPriority w:val="9"/>
    <w:rsid w:val="00CE1AB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a0"/>
    <w:rsid w:val="00CE1AB2"/>
  </w:style>
  <w:style w:type="character" w:styleId="a9">
    <w:name w:val="Hyperlink"/>
    <w:basedOn w:val="a0"/>
    <w:uiPriority w:val="99"/>
    <w:unhideWhenUsed/>
    <w:rsid w:val="00CE1AB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E1A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ang.bst.ntu.edu.tw/JRH/Dalai.htm" TargetMode="External"/><Relationship Id="rId13" Type="http://schemas.openxmlformats.org/officeDocument/2006/relationships/hyperlink" Target="http://juang.bst.ntu.edu.tw/Cell/slides.htm" TargetMode="External"/><Relationship Id="rId18" Type="http://schemas.openxmlformats.org/officeDocument/2006/relationships/hyperlink" Target="http://juang.bst.ntu.edu.tw/Cell/slides.htm" TargetMode="External"/><Relationship Id="rId26" Type="http://schemas.openxmlformats.org/officeDocument/2006/relationships/hyperlink" Target="http://zh.wikipedia.org/wiki/%C3%A7%C2%90%C2%86%C3%A6%C2%9F%C2%A5%C3%A5%C2%BE%C2%B7%C3%82%C2%B7%C3%A8%C2%B2%C2%BB%C3%A6%C2%9B%C2%BC" TargetMode="External"/><Relationship Id="rId39" Type="http://schemas.openxmlformats.org/officeDocument/2006/relationships/hyperlink" Target="http://juang.bst.ntu.edu.tw/Cell/slide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uang.bst.ntu.edu.tw/Cell/slides.htm" TargetMode="External"/><Relationship Id="rId34" Type="http://schemas.openxmlformats.org/officeDocument/2006/relationships/hyperlink" Target="http://www.gull.com.tw/gull/item.asp?item_id=23605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juang.bst.ntu.edu.tw/Cell/slides.htm" TargetMode="External"/><Relationship Id="rId12" Type="http://schemas.openxmlformats.org/officeDocument/2006/relationships/hyperlink" Target="http://www.gull.com.tw/gull/item.asp?item_id=235525" TargetMode="External"/><Relationship Id="rId17" Type="http://schemas.openxmlformats.org/officeDocument/2006/relationships/hyperlink" Target="http://www.books.com.tw/exep/prod/booksfile.php?item=0010070102" TargetMode="External"/><Relationship Id="rId25" Type="http://schemas.openxmlformats.org/officeDocument/2006/relationships/hyperlink" Target="http://www.bbc.co.uk/sn/tvradio/programmes/horizon/broadband/archive/feynman/index.shtml" TargetMode="External"/><Relationship Id="rId33" Type="http://schemas.openxmlformats.org/officeDocument/2006/relationships/hyperlink" Target="http://juang.bst.ntu.edu.tw/Cell/slides.htm" TargetMode="External"/><Relationship Id="rId38" Type="http://schemas.openxmlformats.org/officeDocument/2006/relationships/hyperlink" Target="http://www.nhk-ep.com/view/10545.html?banner_id=ovd349&amp;ovmkt=B4D7K8NVKE8JJP6C9OTEPKR4FS" TargetMode="External"/><Relationship Id="rId2" Type="http://schemas.openxmlformats.org/officeDocument/2006/relationships/styles" Target="styles.xml"/><Relationship Id="rId16" Type="http://schemas.openxmlformats.org/officeDocument/2006/relationships/hyperlink" Target="http://juang.bst.ntu.edu.tw/Cell/slides.htm" TargetMode="External"/><Relationship Id="rId20" Type="http://schemas.openxmlformats.org/officeDocument/2006/relationships/hyperlink" Target="http://www.bookzone.com.tw/Publish/book.asp?bookno=cs021" TargetMode="External"/><Relationship Id="rId29" Type="http://schemas.openxmlformats.org/officeDocument/2006/relationships/hyperlink" Target="http://www.bookzone.com.tw/Publish/book.asp?bookno=ws03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Timeline_of_the_Big_Bang" TargetMode="External"/><Relationship Id="rId24" Type="http://schemas.openxmlformats.org/officeDocument/2006/relationships/hyperlink" Target="http://juang.bst.ntu.edu.tw/Cell/slides.htm" TargetMode="External"/><Relationship Id="rId32" Type="http://schemas.openxmlformats.org/officeDocument/2006/relationships/hyperlink" Target="http://www.nhk-ep.com/view/10545.html?banner_id=ovd349&amp;ovmkt=B4D7K8NVKE8JJP6C9OTEPKR4FS" TargetMode="External"/><Relationship Id="rId37" Type="http://schemas.openxmlformats.org/officeDocument/2006/relationships/hyperlink" Target="http://en.wikipedia.org/wiki/Immune_system" TargetMode="External"/><Relationship Id="rId40" Type="http://schemas.openxmlformats.org/officeDocument/2006/relationships/hyperlink" Target="http://juang.bst.ntu.edu.tw/JRH/Cellwar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zon.co.jp/exec/obidos/ASIN/B000065EJC" TargetMode="External"/><Relationship Id="rId23" Type="http://schemas.openxmlformats.org/officeDocument/2006/relationships/hyperlink" Target="http://www.bookzone.com.tw/query/serier.asp" TargetMode="External"/><Relationship Id="rId28" Type="http://schemas.openxmlformats.org/officeDocument/2006/relationships/hyperlink" Target="http://www.gull.com.tw/gull/item.asp?item_id=237049" TargetMode="External"/><Relationship Id="rId36" Type="http://schemas.openxmlformats.org/officeDocument/2006/relationships/hyperlink" Target="http://juang.bst.ntu.edu.tw/Cell/slides.htm" TargetMode="External"/><Relationship Id="rId10" Type="http://schemas.openxmlformats.org/officeDocument/2006/relationships/hyperlink" Target="http://juang.bst.ntu.edu.tw/Cell/slides.htm" TargetMode="External"/><Relationship Id="rId19" Type="http://schemas.openxmlformats.org/officeDocument/2006/relationships/hyperlink" Target="http://juang.bst.ntu.edu.tw/Cell/slides.htm" TargetMode="External"/><Relationship Id="rId31" Type="http://schemas.openxmlformats.org/officeDocument/2006/relationships/hyperlink" Target="http://zh.wikipedia.org/wiki/%C3%A5%C2%B9%C2%BD%C3%A9%C2%96%C2%80%C3%A8%C2%9E%C2%BA%C3%A6%C2%A1%C2%BF%C3%A8%C2%8F%C2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l.com.tw/gull/item.asp?item_id=236914" TargetMode="External"/><Relationship Id="rId14" Type="http://schemas.openxmlformats.org/officeDocument/2006/relationships/hyperlink" Target="http://dna.ym.edu.tw/" TargetMode="External"/><Relationship Id="rId22" Type="http://schemas.openxmlformats.org/officeDocument/2006/relationships/hyperlink" Target="http://en.wikipedia.org/wiki/The_Origin_of_Species" TargetMode="External"/><Relationship Id="rId27" Type="http://schemas.openxmlformats.org/officeDocument/2006/relationships/hyperlink" Target="http://juang.bst.ntu.edu.tw/Cell/slides.htm" TargetMode="External"/><Relationship Id="rId30" Type="http://schemas.openxmlformats.org/officeDocument/2006/relationships/hyperlink" Target="http://juang.bst.ntu.edu.tw/Cell/slides.htm" TargetMode="External"/><Relationship Id="rId35" Type="http://schemas.openxmlformats.org/officeDocument/2006/relationships/hyperlink" Target="http://www.bookzone.com.tw/Publish/book.asp?bookno=CS04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2011-10-27T06:29:00Z</dcterms:created>
  <dcterms:modified xsi:type="dcterms:W3CDTF">2011-10-27T06:29:00Z</dcterms:modified>
</cp:coreProperties>
</file>